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08" w:rsidRDefault="00AF6908" w:rsidP="00AF6908">
      <w:pPr>
        <w:jc w:val="center"/>
        <w:rPr>
          <w:sz w:val="96"/>
          <w:szCs w:val="96"/>
        </w:rPr>
      </w:pPr>
    </w:p>
    <w:p w:rsidR="004B2BDF" w:rsidRPr="004B2BDF" w:rsidRDefault="004B2BDF" w:rsidP="00AF6908">
      <w:pPr>
        <w:jc w:val="center"/>
        <w:rPr>
          <w:sz w:val="96"/>
          <w:szCs w:val="96"/>
        </w:rPr>
      </w:pPr>
      <w:r w:rsidRPr="004B2BDF">
        <w:rPr>
          <w:sz w:val="96"/>
          <w:szCs w:val="96"/>
        </w:rPr>
        <w:t>Dziennik praktyk</w:t>
      </w:r>
    </w:p>
    <w:p w:rsidR="004B2BDF" w:rsidRDefault="004B2BDF">
      <w:pPr>
        <w:rPr>
          <w:sz w:val="40"/>
          <w:szCs w:val="40"/>
        </w:rPr>
      </w:pPr>
    </w:p>
    <w:p w:rsidR="004B2BDF" w:rsidRDefault="004B2BDF">
      <w:pPr>
        <w:rPr>
          <w:sz w:val="40"/>
          <w:szCs w:val="40"/>
        </w:rPr>
      </w:pPr>
    </w:p>
    <w:p w:rsidR="004B2BDF" w:rsidRPr="00C10452" w:rsidRDefault="004B2BDF">
      <w:pPr>
        <w:rPr>
          <w:sz w:val="32"/>
          <w:szCs w:val="32"/>
        </w:rPr>
      </w:pPr>
      <w:r w:rsidRPr="00C10452">
        <w:rPr>
          <w:sz w:val="32"/>
          <w:szCs w:val="32"/>
        </w:rPr>
        <w:t>Imię:…………………</w:t>
      </w:r>
      <w:r w:rsidR="00C10452">
        <w:rPr>
          <w:sz w:val="32"/>
          <w:szCs w:val="32"/>
        </w:rPr>
        <w:t>……</w:t>
      </w:r>
    </w:p>
    <w:p w:rsidR="004B2BDF" w:rsidRPr="00C10452" w:rsidRDefault="00C10452">
      <w:pPr>
        <w:rPr>
          <w:sz w:val="32"/>
          <w:szCs w:val="32"/>
        </w:rPr>
      </w:pPr>
      <w:r>
        <w:rPr>
          <w:sz w:val="32"/>
          <w:szCs w:val="32"/>
        </w:rPr>
        <w:br/>
      </w:r>
      <w:r w:rsidR="004B2BDF" w:rsidRPr="00C10452">
        <w:rPr>
          <w:sz w:val="32"/>
          <w:szCs w:val="32"/>
        </w:rPr>
        <w:t>Nazwisko:……………</w:t>
      </w:r>
      <w:r>
        <w:rPr>
          <w:sz w:val="32"/>
          <w:szCs w:val="32"/>
        </w:rPr>
        <w:t>……</w:t>
      </w:r>
    </w:p>
    <w:p w:rsidR="00C10452" w:rsidRDefault="00C10452">
      <w:pPr>
        <w:rPr>
          <w:sz w:val="32"/>
          <w:szCs w:val="32"/>
        </w:rPr>
      </w:pPr>
    </w:p>
    <w:p w:rsidR="004B2BDF" w:rsidRPr="00C10452" w:rsidRDefault="004B2BDF">
      <w:pPr>
        <w:rPr>
          <w:sz w:val="32"/>
          <w:szCs w:val="32"/>
        </w:rPr>
      </w:pPr>
      <w:r w:rsidRPr="00C10452">
        <w:rPr>
          <w:sz w:val="32"/>
          <w:szCs w:val="32"/>
        </w:rPr>
        <w:t>Nr albumu:…………</w:t>
      </w:r>
      <w:r w:rsidR="00C10452">
        <w:rPr>
          <w:sz w:val="32"/>
          <w:szCs w:val="32"/>
        </w:rPr>
        <w:t>……...</w:t>
      </w:r>
    </w:p>
    <w:p w:rsidR="00C10452" w:rsidRDefault="00C10452">
      <w:pPr>
        <w:rPr>
          <w:sz w:val="32"/>
          <w:szCs w:val="32"/>
        </w:rPr>
      </w:pPr>
    </w:p>
    <w:p w:rsidR="004B2BDF" w:rsidRPr="00C10452" w:rsidRDefault="005709AC">
      <w:pPr>
        <w:rPr>
          <w:sz w:val="32"/>
          <w:szCs w:val="32"/>
        </w:rPr>
      </w:pPr>
      <w:r>
        <w:rPr>
          <w:sz w:val="32"/>
          <w:szCs w:val="32"/>
        </w:rPr>
        <w:t>Stopień studiów: I</w:t>
      </w:r>
    </w:p>
    <w:p w:rsidR="004B2BDF" w:rsidRDefault="00ED178D">
      <w:pPr>
        <w:rPr>
          <w:sz w:val="32"/>
          <w:szCs w:val="32"/>
        </w:rPr>
      </w:pPr>
      <w:r>
        <w:rPr>
          <w:sz w:val="32"/>
          <w:szCs w:val="32"/>
        </w:rPr>
        <w:t>Rok</w:t>
      </w:r>
      <w:r w:rsidR="00ED2519">
        <w:rPr>
          <w:sz w:val="32"/>
          <w:szCs w:val="32"/>
        </w:rPr>
        <w:t xml:space="preserve">: </w:t>
      </w:r>
      <w:r w:rsidR="00A042B8">
        <w:rPr>
          <w:sz w:val="32"/>
          <w:szCs w:val="32"/>
        </w:rPr>
        <w:t>3</w:t>
      </w:r>
    </w:p>
    <w:p w:rsidR="004C442A" w:rsidRDefault="004B2BDF" w:rsidP="00DD6688">
      <w:pPr>
        <w:rPr>
          <w:sz w:val="32"/>
          <w:szCs w:val="32"/>
        </w:rPr>
      </w:pPr>
      <w:r w:rsidRPr="00C10452">
        <w:rPr>
          <w:sz w:val="32"/>
          <w:szCs w:val="32"/>
        </w:rPr>
        <w:t xml:space="preserve">Kierunek: </w:t>
      </w:r>
      <w:r w:rsidR="003D4EFD">
        <w:rPr>
          <w:sz w:val="32"/>
          <w:szCs w:val="32"/>
        </w:rPr>
        <w:t>Kryminologia</w:t>
      </w:r>
      <w:r w:rsidR="006A327A">
        <w:rPr>
          <w:sz w:val="32"/>
          <w:szCs w:val="32"/>
        </w:rPr>
        <w:t xml:space="preserve"> </w:t>
      </w:r>
      <w:r w:rsidR="00C865C0">
        <w:rPr>
          <w:sz w:val="32"/>
          <w:szCs w:val="32"/>
        </w:rPr>
        <w:t>(stacjonarne)</w:t>
      </w:r>
    </w:p>
    <w:p w:rsidR="00A042B8" w:rsidRPr="00C10452" w:rsidRDefault="00A042B8" w:rsidP="00DD6688">
      <w:pPr>
        <w:rPr>
          <w:sz w:val="32"/>
          <w:szCs w:val="32"/>
        </w:rPr>
      </w:pPr>
      <w:r>
        <w:rPr>
          <w:sz w:val="32"/>
          <w:szCs w:val="32"/>
        </w:rPr>
        <w:t xml:space="preserve">Specjalność: </w:t>
      </w:r>
      <w:r w:rsidR="00C14DC5">
        <w:rPr>
          <w:sz w:val="32"/>
          <w:szCs w:val="32"/>
        </w:rPr>
        <w:t>Detektywistyka z elementami kryminologii</w:t>
      </w:r>
      <w:r>
        <w:rPr>
          <w:sz w:val="32"/>
          <w:szCs w:val="32"/>
        </w:rPr>
        <w:t xml:space="preserve"> </w:t>
      </w:r>
    </w:p>
    <w:p w:rsidR="004B2BDF" w:rsidRPr="00C10452" w:rsidRDefault="00ED2519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B2BDF" w:rsidRPr="00C10452" w:rsidRDefault="004B2BDF">
      <w:pPr>
        <w:rPr>
          <w:sz w:val="32"/>
          <w:szCs w:val="32"/>
        </w:rPr>
      </w:pPr>
    </w:p>
    <w:p w:rsidR="004B2BDF" w:rsidRPr="00D43865" w:rsidRDefault="004A2B60" w:rsidP="004B2BDF">
      <w:pPr>
        <w:rPr>
          <w:sz w:val="28"/>
          <w:szCs w:val="28"/>
        </w:rPr>
      </w:pPr>
      <w:r>
        <w:rPr>
          <w:sz w:val="32"/>
          <w:szCs w:val="32"/>
        </w:rPr>
        <w:t>Wymiar praktyki</w:t>
      </w:r>
      <w:r w:rsidR="003C40DD">
        <w:rPr>
          <w:sz w:val="32"/>
          <w:szCs w:val="32"/>
        </w:rPr>
        <w:t xml:space="preserve">: </w:t>
      </w:r>
      <w:r w:rsidR="009C7BEE">
        <w:rPr>
          <w:sz w:val="32"/>
          <w:szCs w:val="32"/>
        </w:rPr>
        <w:t>480</w:t>
      </w:r>
      <w:r w:rsidR="00ED2519">
        <w:rPr>
          <w:sz w:val="32"/>
          <w:szCs w:val="32"/>
        </w:rPr>
        <w:t xml:space="preserve"> godzin</w:t>
      </w:r>
    </w:p>
    <w:p w:rsidR="004B2BDF" w:rsidRDefault="004B2BDF">
      <w:pPr>
        <w:rPr>
          <w:sz w:val="40"/>
          <w:szCs w:val="40"/>
        </w:rPr>
      </w:pPr>
    </w:p>
    <w:p w:rsidR="004B2BDF" w:rsidRDefault="004B2BDF">
      <w:pPr>
        <w:rPr>
          <w:sz w:val="40"/>
          <w:szCs w:val="40"/>
        </w:rPr>
      </w:pPr>
    </w:p>
    <w:p w:rsidR="004B2BDF" w:rsidRPr="00C10452" w:rsidRDefault="004B2BDF" w:rsidP="004C442A">
      <w:pPr>
        <w:jc w:val="center"/>
        <w:rPr>
          <w:sz w:val="28"/>
          <w:szCs w:val="28"/>
        </w:rPr>
      </w:pPr>
      <w:r w:rsidRPr="00C10452">
        <w:rPr>
          <w:sz w:val="28"/>
          <w:szCs w:val="28"/>
        </w:rPr>
        <w:t>Zatwierdzam praktykę …………………………….</w:t>
      </w:r>
      <w:r w:rsidRPr="00C10452">
        <w:rPr>
          <w:sz w:val="28"/>
          <w:szCs w:val="28"/>
        </w:rPr>
        <w:br/>
      </w:r>
    </w:p>
    <w:p w:rsidR="00C41566" w:rsidRDefault="004B2BDF" w:rsidP="004C442A">
      <w:pPr>
        <w:jc w:val="center"/>
        <w:rPr>
          <w:sz w:val="28"/>
          <w:szCs w:val="28"/>
        </w:rPr>
      </w:pPr>
      <w:r w:rsidRPr="00C10452">
        <w:rPr>
          <w:sz w:val="28"/>
          <w:szCs w:val="28"/>
        </w:rPr>
        <w:t>Szczecin, dnia ……………………………………..</w:t>
      </w:r>
    </w:p>
    <w:p w:rsidR="005F01CE" w:rsidRDefault="005F01CE" w:rsidP="006739BE">
      <w:pPr>
        <w:jc w:val="center"/>
        <w:rPr>
          <w:b/>
        </w:rPr>
      </w:pPr>
    </w:p>
    <w:p w:rsidR="00544D7C" w:rsidRDefault="00544D7C">
      <w:pPr>
        <w:rPr>
          <w:b/>
        </w:rPr>
      </w:pPr>
      <w:r>
        <w:rPr>
          <w:b/>
        </w:rPr>
        <w:br w:type="page"/>
      </w: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lastRenderedPageBreak/>
        <w:t>Regulamin realizacji praktyk studenckich</w:t>
      </w: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w Akademii Nauk Stosowanych TWP w Szczecinie</w:t>
      </w:r>
    </w:p>
    <w:p w:rsidR="00946F6C" w:rsidRDefault="00946F6C" w:rsidP="00946F6C">
      <w:pPr>
        <w:spacing w:line="276" w:lineRule="auto"/>
        <w:jc w:val="center"/>
        <w:rPr>
          <w:b/>
        </w:rPr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1.</w:t>
      </w:r>
    </w:p>
    <w:p w:rsidR="00946F6C" w:rsidRDefault="00946F6C" w:rsidP="00946F6C">
      <w:pPr>
        <w:spacing w:line="276" w:lineRule="auto"/>
      </w:pPr>
    </w:p>
    <w:p w:rsidR="00946F6C" w:rsidRDefault="00946F6C" w:rsidP="00946F6C">
      <w:pPr>
        <w:spacing w:line="276" w:lineRule="auto"/>
        <w:jc w:val="both"/>
      </w:pPr>
      <w:r>
        <w:rPr>
          <w:b/>
        </w:rPr>
        <w:t>Użyte w regulaminie określenia oznaczają</w:t>
      </w:r>
      <w:r>
        <w:t>:</w:t>
      </w:r>
    </w:p>
    <w:p w:rsidR="00946F6C" w:rsidRDefault="00946F6C" w:rsidP="00946F6C">
      <w:pPr>
        <w:numPr>
          <w:ilvl w:val="0"/>
          <w:numId w:val="23"/>
        </w:numPr>
        <w:spacing w:line="276" w:lineRule="auto"/>
        <w:ind w:left="357" w:hanging="357"/>
        <w:jc w:val="both"/>
      </w:pPr>
      <w:r>
        <w:t>Uczelnia – Akademia Nauk Stosowanych Towarzystwa Wiedzy Powszechnej w Szczecinie.</w:t>
      </w:r>
    </w:p>
    <w:p w:rsidR="00946F6C" w:rsidRDefault="00946F6C" w:rsidP="00946F6C">
      <w:pPr>
        <w:numPr>
          <w:ilvl w:val="0"/>
          <w:numId w:val="23"/>
        </w:numPr>
        <w:spacing w:line="276" w:lineRule="auto"/>
        <w:ind w:left="357" w:hanging="357"/>
        <w:jc w:val="both"/>
      </w:pPr>
      <w:r>
        <w:t>Praktyki studenckie – wszystkie rodzaje obowiązkowych praktyk przewidziane w programach studiów, w tym: praktyki pedagogiczne – praktyki studenckie odbywane w różnych typach przedszkoli, szkół i placówek oświatowych, a obowiązkowo w tych, do pracy w których absolwent studiów uzyskuje kwalifikacje. Takie praktyki organizowane są na specjalnościach studiów przygotowujących do wykonywania zawodu nauczyciela.; praktyki zawodowe – praktyki studenckie inne niż pedagogiczne.</w:t>
      </w:r>
    </w:p>
    <w:p w:rsidR="00946F6C" w:rsidRDefault="00946F6C" w:rsidP="00946F6C">
      <w:pPr>
        <w:numPr>
          <w:ilvl w:val="0"/>
          <w:numId w:val="23"/>
        </w:numPr>
        <w:spacing w:line="276" w:lineRule="auto"/>
        <w:ind w:left="357" w:hanging="357"/>
        <w:jc w:val="both"/>
      </w:pPr>
      <w:r>
        <w:t>Uczelniany opiekun praktyk – pracownik uczelni wyznaczony przez Rektora, zajmujący się całokształtem spraw związanych z praktykami studenckimi.</w:t>
      </w:r>
    </w:p>
    <w:p w:rsidR="00946F6C" w:rsidRDefault="00946F6C" w:rsidP="00946F6C">
      <w:pPr>
        <w:numPr>
          <w:ilvl w:val="0"/>
          <w:numId w:val="23"/>
        </w:numPr>
        <w:spacing w:line="276" w:lineRule="auto"/>
        <w:ind w:left="357" w:hanging="357"/>
        <w:jc w:val="both"/>
      </w:pPr>
      <w:r>
        <w:t>Zakładowy opiekun praktyki – osoba wyznaczona przez kierownictwo zakładu pracy przyjmującego studenta na praktykę, pod której kierunkiem odbywana jest praktyka.</w:t>
      </w:r>
    </w:p>
    <w:p w:rsidR="00946F6C" w:rsidRDefault="00946F6C" w:rsidP="00946F6C">
      <w:pPr>
        <w:numPr>
          <w:ilvl w:val="0"/>
          <w:numId w:val="23"/>
        </w:numPr>
        <w:spacing w:line="276" w:lineRule="auto"/>
        <w:ind w:left="357" w:hanging="357"/>
        <w:jc w:val="both"/>
      </w:pPr>
      <w:r>
        <w:t>Zakład pracy – przedszkole, szkoła, placówka oświatowo-wychowawcza, urząd, instytucja, spółdzielnia, spółka, zakład itp. - podmiot przyjmujący studentów na praktykę.</w:t>
      </w: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2.</w:t>
      </w:r>
    </w:p>
    <w:p w:rsidR="00946F6C" w:rsidRDefault="00946F6C" w:rsidP="00946F6C">
      <w:pPr>
        <w:spacing w:line="276" w:lineRule="auto"/>
        <w:jc w:val="both"/>
      </w:pPr>
      <w:r>
        <w:rPr>
          <w:b/>
        </w:rPr>
        <w:t>Celem studenckich praktyk jest</w:t>
      </w:r>
      <w:r>
        <w:t>: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 xml:space="preserve">poszerzenie wiedzy i umiejętności praktycznych zdobytych na studiach oraz kształtowanie kompetencji właściwych dla określonej specjalności studiów. 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wieloaspektowe zapoznanie się z profilem działania podmiotu przyjmującego studenta na praktykę, poznanie specyfiki pracy na różnych stanowiskach pracy;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poznanie specyfiki pracy danego środowiska zawodowego;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poznanie podstawowych obszarów zarządzania (planowanie, organizowanie, motywowanie, kontrola);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stymulowanie aktywności i rozwijanie inicjatywy studenta, kształtowanie umiejętności niezbędnych w przyszłej pracy zawodowej, w tym m.in. umiejętności analitycznych, organizacyjnych, pracy w zespole, komunikacyjnych i interpersonalnych oraz prowadzenia negocjacji, efektywnego zarządzania czasem pracy, a także przygotowanie studenta do samodzielności, sumienności w wykonywaniu obowiązków służbowych i odpowiedzialności za powierzone mu zadania;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pogłębienie wiedzy, umiejętności praktycznych i zdobycie doświadczeń pomocnych przy wyborze drogi zawodowej;</w:t>
      </w:r>
    </w:p>
    <w:p w:rsidR="00946F6C" w:rsidRDefault="00946F6C" w:rsidP="00946F6C">
      <w:pPr>
        <w:numPr>
          <w:ilvl w:val="0"/>
          <w:numId w:val="24"/>
        </w:numPr>
        <w:spacing w:line="276" w:lineRule="auto"/>
        <w:jc w:val="both"/>
      </w:pPr>
      <w:r>
        <w:t>zebranie doświadczeń i materiałów, które można wykorzystać przy pisaniu pracy dyplomowej.</w:t>
      </w:r>
    </w:p>
    <w:p w:rsidR="00946F6C" w:rsidRDefault="00946F6C" w:rsidP="00946F6C">
      <w:pPr>
        <w:spacing w:line="276" w:lineRule="auto"/>
        <w:ind w:left="360"/>
        <w:jc w:val="center"/>
        <w:rPr>
          <w:rFonts w:ascii="Sylfaen" w:hAnsi="Sylfaen"/>
        </w:rPr>
      </w:pPr>
    </w:p>
    <w:p w:rsidR="00946F6C" w:rsidRDefault="00946F6C" w:rsidP="00946F6C">
      <w:pPr>
        <w:spacing w:line="276" w:lineRule="auto"/>
        <w:ind w:left="360"/>
        <w:jc w:val="center"/>
      </w:pPr>
      <w:r>
        <w:rPr>
          <w:rFonts w:ascii="Sylfaen" w:hAnsi="Sylfaen"/>
        </w:rPr>
        <w:t>§</w:t>
      </w:r>
      <w:r>
        <w:t xml:space="preserve"> 3.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lastRenderedPageBreak/>
        <w:t xml:space="preserve">Podstawą dla organizowania i odbywania praktyki jest obowiązujący w Uczelni program studiów dla określonej specjalności na odpowiednim kierunku studiów. 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Praktyki studenckie stanowią integralną część procesu kształcenia i podlegają zaliczeniu na ocenę.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Odbywanie praktyki nie może kolidować z zajęciami i innymi przedsięwzięciami dydaktycznymi wynikającymi z programu studiów i organizacji roku akademickiego.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Student wybiera samodzielnie zakład pracy, w który odbędzie praktykę.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 xml:space="preserve">Praktyki mogą być hospitowane. Hospitacji może dokonywać uczelniany opiekun praktyk. 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Całokształtem spraw związanych z organizacją i przebiegiem praktyk studenckich koordynuje wyznaczony przez rektora pracownik uczelni, realizujący zadania uczelnianego opiekuna praktyk.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Uczelniany opiekun praktyk w sprawach merytorycznych współpracuje z dziekanami wydziałów.</w:t>
      </w:r>
    </w:p>
    <w:p w:rsidR="00946F6C" w:rsidRDefault="00946F6C" w:rsidP="00946F6C">
      <w:pPr>
        <w:numPr>
          <w:ilvl w:val="0"/>
          <w:numId w:val="25"/>
        </w:numPr>
        <w:spacing w:line="276" w:lineRule="auto"/>
        <w:jc w:val="both"/>
      </w:pPr>
      <w:r>
        <w:t>Informacja o miejscu i czasie trwania praktyki odnotowywana jest w suplemencie do dyplomu.</w:t>
      </w: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4.</w:t>
      </w: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Obowiązki studenta w zakresie praktyk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>Student zobowiązany jest:</w:t>
      </w:r>
    </w:p>
    <w:p w:rsidR="00946F6C" w:rsidRDefault="00946F6C" w:rsidP="00946F6C">
      <w:pPr>
        <w:numPr>
          <w:ilvl w:val="1"/>
          <w:numId w:val="26"/>
        </w:numPr>
        <w:spacing w:line="276" w:lineRule="auto"/>
        <w:jc w:val="both"/>
      </w:pPr>
      <w:r>
        <w:t>zapoznać się z zasadami realizacji praktyk studenckich;</w:t>
      </w:r>
    </w:p>
    <w:p w:rsidR="00946F6C" w:rsidRDefault="00946F6C" w:rsidP="00946F6C">
      <w:pPr>
        <w:numPr>
          <w:ilvl w:val="1"/>
          <w:numId w:val="26"/>
        </w:numPr>
        <w:spacing w:line="276" w:lineRule="auto"/>
        <w:jc w:val="both"/>
      </w:pPr>
      <w:r>
        <w:t>ustalić miejsce praktyki oraz warunki organizacyjne jej odbywania;</w:t>
      </w:r>
    </w:p>
    <w:p w:rsidR="00946F6C" w:rsidRDefault="00946F6C" w:rsidP="00946F6C">
      <w:pPr>
        <w:numPr>
          <w:ilvl w:val="1"/>
          <w:numId w:val="26"/>
        </w:numPr>
        <w:spacing w:line="276" w:lineRule="auto"/>
        <w:jc w:val="both"/>
      </w:pPr>
      <w:r>
        <w:t xml:space="preserve">pobrać z Centrum Obsługi Studenta w zależności od potrzeb: Wniosek o przyjęcie na praktykę; Skierowanie na praktykę; Umowę indywidualną ws. praktyk studenckich. </w:t>
      </w:r>
    </w:p>
    <w:p w:rsidR="00946F6C" w:rsidRDefault="00946F6C" w:rsidP="00946F6C">
      <w:pPr>
        <w:numPr>
          <w:ilvl w:val="1"/>
          <w:numId w:val="26"/>
        </w:numPr>
        <w:spacing w:line="276" w:lineRule="auto"/>
        <w:jc w:val="both"/>
      </w:pPr>
      <w:r>
        <w:t>ustalić we współpracy z zakładowym opiekunem praktyki harmonogram realizacji praktyki;</w:t>
      </w:r>
    </w:p>
    <w:p w:rsidR="00946F6C" w:rsidRDefault="00946F6C" w:rsidP="00946F6C">
      <w:pPr>
        <w:numPr>
          <w:ilvl w:val="1"/>
          <w:numId w:val="26"/>
        </w:numPr>
        <w:spacing w:line="276" w:lineRule="auto"/>
        <w:jc w:val="both"/>
      </w:pPr>
      <w:r>
        <w:t>odbyć praktykę w czasie wolnym od innych zajęć dydaktycznych w terminach przewidzianych w planie Studiów.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 xml:space="preserve">Studenci kierunków wyznaczonych przez Rektora zobowiązani są w pierwszej kolejności do odbywania praktyk w ramach badań realizowanych przez uczelnię. 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>Podczas odbywania praktyki student zobowiązany jest do godnego reprezentowania uczelni, a w szczególności do: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>przestrzegania ustalonych zasad realizacji praktyki, w tym ustalonego czasu odbywania praktyki i zakresu zadań wynikających z programu praktyki;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>przestrzegania regulaminów obowiązujących w miejscu odbywania praktyki;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>przestrzegania przepisów oraz zasad bezpieczeństwa i higieny pracy i ochrony przeciwpożarowej;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 xml:space="preserve">przestrzegania określonych w miejscu odbywania praktyki klauzul ochrony danych </w:t>
      </w:r>
      <w:r>
        <w:br/>
        <w:t>i poufności dokumentów;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>sumiennego i starannego wykonywania zadań powierzonych w trakcie trwania praktyki;</w:t>
      </w:r>
    </w:p>
    <w:p w:rsidR="00946F6C" w:rsidRDefault="00946F6C" w:rsidP="00946F6C">
      <w:pPr>
        <w:numPr>
          <w:ilvl w:val="1"/>
          <w:numId w:val="27"/>
        </w:numPr>
        <w:spacing w:line="276" w:lineRule="auto"/>
        <w:jc w:val="both"/>
      </w:pPr>
      <w:r>
        <w:t>systematycznego prowadzenia Dziennika praktyk, w którym szczegółowo opisuje wykonane czynności, a także własne wnioski i spostrzeżenia.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 xml:space="preserve">Każde zrealizowane zadanie zarejestrowane w Dzienniku praktyk musi być potwierdzone przez osobę, pod której kierunkiem zadanie to było realizowane. Opinia o pracy studenta </w:t>
      </w:r>
      <w:r>
        <w:lastRenderedPageBreak/>
        <w:t>sporządzona przez zakładowego opiekuna praktyki powinna być zaakceptowana przez kierownika/dyrektora zakładu pracy.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>Jeżeli student odbywający praktykę stwierdzi, że w trakcie realizacji poszczególnych zadań, osoby u których zadania te realizuje wykorzystują go do załatwiania spraw niewynikających z programu praktyki bądź mają miejsce inne nieprawidłowości, to powiadamia o tym fakcie niezwłocznie zakładowego opiekuna praktyki,  a w sytuacjach szczególnie uzasadnionych również uczelnianego opiekuna praktyk.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>Student ma prawo do wydłużenia czasu trwania praktyki ponad okres obowiązkowych praktyk. Na wydłużenie praktyki student musi uzyskać zgodę kierownika zakładu pracy, w którym odbywana jest praktyka. W takim przypadku zawiadamia uczelnię, a ponadwymiarowe prace zapisuje i potwierdza w Dzienniku praktyk oraz wnioskuje do uczelnianego opiekuna praktyk o odnotowanie zwiększonego wymiaru praktyk w suplemencie.</w:t>
      </w:r>
    </w:p>
    <w:p w:rsidR="00946F6C" w:rsidRDefault="00946F6C" w:rsidP="00946F6C">
      <w:pPr>
        <w:numPr>
          <w:ilvl w:val="0"/>
          <w:numId w:val="26"/>
        </w:numPr>
        <w:spacing w:line="276" w:lineRule="auto"/>
        <w:jc w:val="both"/>
      </w:pPr>
      <w:r>
        <w:t>Po zakończeniu praktyki student niezwłocznie przekazuje Dziennik praktyk do uczelnianego opiekuna praktyk celem uzyskania zaliczenia.</w:t>
      </w: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5.</w:t>
      </w:r>
    </w:p>
    <w:p w:rsidR="00946F6C" w:rsidRDefault="00946F6C" w:rsidP="00946F6C">
      <w:pPr>
        <w:spacing w:line="276" w:lineRule="auto"/>
        <w:jc w:val="both"/>
        <w:rPr>
          <w:sz w:val="8"/>
          <w:szCs w:val="8"/>
        </w:rPr>
      </w:pP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Zadania Zakładowego opiekuna praktyki</w:t>
      </w:r>
    </w:p>
    <w:p w:rsidR="00946F6C" w:rsidRDefault="00946F6C" w:rsidP="00946F6C">
      <w:pPr>
        <w:numPr>
          <w:ilvl w:val="0"/>
          <w:numId w:val="28"/>
        </w:numPr>
        <w:spacing w:line="276" w:lineRule="auto"/>
        <w:jc w:val="both"/>
      </w:pPr>
      <w:r>
        <w:t>Opiekunem studenta podczas odbywania praktyki jest osoba wyznaczona przez kierownictwo zakładu pracy, w którym odbywana jest praktyka.</w:t>
      </w:r>
    </w:p>
    <w:p w:rsidR="00946F6C" w:rsidRDefault="00946F6C" w:rsidP="00946F6C">
      <w:pPr>
        <w:numPr>
          <w:ilvl w:val="0"/>
          <w:numId w:val="28"/>
        </w:numPr>
        <w:spacing w:line="276" w:lineRule="auto"/>
        <w:jc w:val="both"/>
      </w:pPr>
      <w:r>
        <w:t>Do zadań zakładowego opiekuna praktyk należy w szczególności: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zapewnienie odpowiednich stanowisk pracy, pomieszczeń, warsztatów, urządzeń, narzędzi i materiałów zgodnie z programem praktyki;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 xml:space="preserve">zapoznanie studentów z zakładowym regulaminem pracy, przepisami </w:t>
      </w:r>
      <w:r>
        <w:br/>
        <w:t>o bezpieczeństwie i higienie pracy oraz o ochronie tajemnicy państwowej i służbowej;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nadzór nad wykonywaniem przez studentów zadań wynikających z programu praktyki;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 xml:space="preserve">umożliwienie studentom dostępu do dokumentów regulujących pracę zakładu </w:t>
      </w:r>
      <w:r>
        <w:br/>
        <w:t>i korzystania z zakładowej biblioteki;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określenie zakresu czynności wykonywanych przez studenta w ramach realizacji poszczególnych zadań określonych programem praktyki;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bieżąca kontrola wykonywania pracy i zadań;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potwierdzanie studentom w Dzienniku praktyk zrealizowanych zadań i wystawienie ocen oraz opinii;</w:t>
      </w:r>
    </w:p>
    <w:p w:rsidR="00946F6C" w:rsidRDefault="00946F6C" w:rsidP="00946F6C">
      <w:pPr>
        <w:numPr>
          <w:ilvl w:val="1"/>
          <w:numId w:val="28"/>
        </w:numPr>
        <w:spacing w:line="276" w:lineRule="auto"/>
        <w:jc w:val="both"/>
      </w:pPr>
      <w:r>
        <w:t>wnioskowanie do kierownictwa zakładu pracy o żądanie od uczelni odwołania studenta z praktyki, w wypadku gdy naruszy on w sposób rażący dyscyplinę pracy.</w:t>
      </w:r>
    </w:p>
    <w:p w:rsidR="00946F6C" w:rsidRDefault="00946F6C" w:rsidP="00946F6C">
      <w:pPr>
        <w:spacing w:line="276" w:lineRule="auto"/>
        <w:ind w:left="697"/>
        <w:jc w:val="both"/>
      </w:pPr>
      <w:r>
        <w:t xml:space="preserve">Jeżeli naruszenie dyscypliny spowodowało zagrożenie życia lub zdrowia, wnioskowanie o niedopuszczenie studenta do kontynuowania praktyki w zakładzie. </w:t>
      </w:r>
      <w:r>
        <w:br/>
        <w:t>O zaistniałym zdarzeniu zakład pracy niezwłocznie powiadamia uczelnię.</w:t>
      </w:r>
    </w:p>
    <w:p w:rsidR="00946F6C" w:rsidRDefault="00946F6C" w:rsidP="00946F6C">
      <w:pPr>
        <w:spacing w:line="276" w:lineRule="auto"/>
        <w:ind w:left="697"/>
        <w:jc w:val="both"/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6.</w:t>
      </w: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Zadania uczelnianego opiekuna praktyk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Sprawuje nadzór merytoryczny i organizacyjny nad przebiegiem praktyk.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lastRenderedPageBreak/>
        <w:t>Koordynuje prace związane z przygotowaniem dokumentacji programowej i realizacyjnej praktyk. Współpracuje w tym zakresie z nauczycielami akademickimi wskazanymi przez dziekanów wydziałów.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Przygotowuje studentów (w ramach godzin przydzielonych w planie zajęć dydaktycznych) do właściwego – pod względem merytorycznym i organizacyjnym – odbycia praktyk oraz udziela merytorycznej i metodycznej pomocy studentom w trakcie trwania praktyki podczas indywidualnych konsultacji.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 xml:space="preserve">Podpisuje – z upoważnienia Rektora – umowy i porozumienia z zakładami pracy dotyczące praktyk. 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Współpracuje na bieżąco z zakładami pracy przyjmującymi studentów na praktykę.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 xml:space="preserve">Tworzy rejestr zakładów pracy przyjmujących studentów na praktykę. 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Ma prawo do hospitowania praktyk i kontrolowania ich prawidłowego dokumentowania.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Opiniuje wnioski do dziekana o zaliczenie na poczet praktyki pracy zawodowej i innych form zawodowej aktywności studenta.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Zalicza praktykę.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Gromadzi dokumentację z przebiegu praktyk i przygotowuje roczne sprawozdania.</w:t>
      </w:r>
    </w:p>
    <w:p w:rsidR="00946F6C" w:rsidRDefault="00946F6C" w:rsidP="00946F6C">
      <w:pPr>
        <w:numPr>
          <w:ilvl w:val="0"/>
          <w:numId w:val="29"/>
        </w:numPr>
        <w:spacing w:line="276" w:lineRule="auto"/>
        <w:jc w:val="both"/>
      </w:pPr>
      <w:r>
        <w:t>Przedkłada organom statutowym uczelni stosowne wnioski.</w:t>
      </w:r>
    </w:p>
    <w:p w:rsidR="00946F6C" w:rsidRDefault="00946F6C" w:rsidP="00946F6C">
      <w:pPr>
        <w:spacing w:line="276" w:lineRule="auto"/>
        <w:jc w:val="center"/>
        <w:rPr>
          <w:rFonts w:ascii="Sylfaen" w:hAnsi="Sylfaen"/>
        </w:rPr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7.</w:t>
      </w: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Zasady zaliczania studenckich praktyk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  <w:r>
        <w:t>Zaliczenia praktyk dokonuje uczelniany opiekun praktyk.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  <w:r>
        <w:t>Warunkiem uzyskania zaliczenia praktyki jest:</w:t>
      </w:r>
    </w:p>
    <w:p w:rsidR="00946F6C" w:rsidRDefault="00946F6C" w:rsidP="00946F6C">
      <w:pPr>
        <w:numPr>
          <w:ilvl w:val="1"/>
          <w:numId w:val="30"/>
        </w:numPr>
        <w:spacing w:line="276" w:lineRule="auto"/>
        <w:jc w:val="both"/>
      </w:pPr>
      <w:r>
        <w:t>jej odbycie w terminie określonym w programie studiów;</w:t>
      </w:r>
    </w:p>
    <w:p w:rsidR="00946F6C" w:rsidRDefault="00946F6C" w:rsidP="00946F6C">
      <w:pPr>
        <w:numPr>
          <w:ilvl w:val="1"/>
          <w:numId w:val="30"/>
        </w:numPr>
        <w:spacing w:line="276" w:lineRule="auto"/>
        <w:jc w:val="both"/>
      </w:pPr>
      <w:r>
        <w:t>wykonanie zadań przewidzianych w programie praktyki;</w:t>
      </w:r>
    </w:p>
    <w:p w:rsidR="00946F6C" w:rsidRDefault="00946F6C" w:rsidP="00946F6C">
      <w:pPr>
        <w:numPr>
          <w:ilvl w:val="1"/>
          <w:numId w:val="30"/>
        </w:numPr>
        <w:spacing w:line="276" w:lineRule="auto"/>
        <w:jc w:val="both"/>
      </w:pPr>
      <w:r>
        <w:t>prowadzenie Dziennika praktyk, potwierdzenie wykonanych czynności w zakładzie, w którym odbywana jest praktyka i uzyskanie pozytywnej oceny zakładowego opiekuna praktyk;</w:t>
      </w:r>
    </w:p>
    <w:p w:rsidR="00946F6C" w:rsidRDefault="00946F6C" w:rsidP="00946F6C">
      <w:pPr>
        <w:numPr>
          <w:ilvl w:val="1"/>
          <w:numId w:val="30"/>
        </w:numPr>
        <w:spacing w:line="276" w:lineRule="auto"/>
        <w:jc w:val="both"/>
      </w:pPr>
      <w:r>
        <w:t>osiągnięcie zakładanych efektów w zakresie wiedzy, umiejętności i kompetencji społecznych, określonych w programie praktyki.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  <w:r>
        <w:t>Praktyki pedagogiczne oraz praktyki zawodowe, które student odbył w ciągu roku akademickiego powinny być zaliczone w terminie sesji letniej.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  <w:r>
        <w:t>Praktyki pedagogiczne oraz zawodowe odbywające się w czasie przerwy wakacyjnej powinny być zaliczone w sesji poprawkowej.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  <w:r>
        <w:t>Brak zaliczenia praktyki przewidzianej do realizacji na danym roku studiów powoduje, że student otrzymuje wpis warunkowy na następny rok studiów.</w:t>
      </w:r>
    </w:p>
    <w:p w:rsidR="00946F6C" w:rsidRDefault="00946F6C" w:rsidP="00946F6C">
      <w:pPr>
        <w:numPr>
          <w:ilvl w:val="0"/>
          <w:numId w:val="30"/>
        </w:numPr>
        <w:jc w:val="both"/>
      </w:pPr>
      <w:r>
        <w:t>Studentowi można zaliczyć, jako praktykę lub jej część, pracę zawodową, prowadzenie własnej działalności gospodarczej, wolontariat i uczestnictwo w stażach, jeżeli charakter wykonywanej pracy spełnia wymagania programu praktyki, a okres pracy był nie krótszy niż okres praktyki określony planem studiów i zatrudnienie odbywa się w trakcie toku studiów.</w:t>
      </w:r>
    </w:p>
    <w:p w:rsidR="00946F6C" w:rsidRDefault="00946F6C" w:rsidP="00946F6C">
      <w:pPr>
        <w:numPr>
          <w:ilvl w:val="0"/>
          <w:numId w:val="30"/>
        </w:numPr>
        <w:jc w:val="both"/>
        <w:rPr>
          <w:vanish/>
          <w:specVanish/>
        </w:rPr>
      </w:pPr>
      <w:r>
        <w:t xml:space="preserve">Zaliczenie, o którym mowa w pkt. 6., następuje na pisemny wniosek studenta skierowany do dziekana i pozytywnie zaopiniowany przez uczelnianego opiekuna praktyk. Do wniosku muszą być dołączone dokumenty potwierdzające staż pracy i informacje o charakterze zatrudnienia, stanowisku, skróconym zakresie czynności oraz opinia o </w:t>
      </w:r>
      <w:r>
        <w:lastRenderedPageBreak/>
        <w:t>przebiegu pracy, pozwalające na ocenę stopnia osiągnięcia zakładanych efektów uczenia się ujętych w programie praktyk.</w:t>
      </w:r>
    </w:p>
    <w:p w:rsidR="00946F6C" w:rsidRDefault="00946F6C" w:rsidP="00946F6C">
      <w:pPr>
        <w:numPr>
          <w:ilvl w:val="0"/>
          <w:numId w:val="30"/>
        </w:numPr>
        <w:spacing w:line="276" w:lineRule="auto"/>
        <w:jc w:val="both"/>
      </w:pP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both"/>
      </w:pPr>
      <w:r>
        <w:t xml:space="preserve"> </w:t>
      </w: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both"/>
        <w:rPr>
          <w:vanish/>
          <w:specVanish/>
        </w:rPr>
      </w:pPr>
    </w:p>
    <w:p w:rsidR="00946F6C" w:rsidRDefault="00946F6C" w:rsidP="00946F6C">
      <w:pPr>
        <w:spacing w:line="276" w:lineRule="auto"/>
        <w:jc w:val="center"/>
      </w:pPr>
      <w:r>
        <w:rPr>
          <w:rFonts w:ascii="Sylfaen" w:hAnsi="Sylfaen"/>
        </w:rPr>
        <w:t>§</w:t>
      </w:r>
      <w:r>
        <w:t xml:space="preserve"> 8.</w:t>
      </w:r>
    </w:p>
    <w:p w:rsidR="00946F6C" w:rsidRDefault="00946F6C" w:rsidP="00946F6C">
      <w:pPr>
        <w:spacing w:line="276" w:lineRule="auto"/>
        <w:jc w:val="center"/>
        <w:rPr>
          <w:vanish/>
          <w:specVanish/>
        </w:rPr>
      </w:pPr>
    </w:p>
    <w:p w:rsidR="00946F6C" w:rsidRDefault="00946F6C" w:rsidP="00946F6C">
      <w:pPr>
        <w:spacing w:line="276" w:lineRule="auto"/>
        <w:jc w:val="center"/>
        <w:rPr>
          <w:b/>
        </w:rPr>
      </w:pPr>
      <w:r>
        <w:rPr>
          <w:b/>
        </w:rPr>
        <w:t>Inne postanowienia</w:t>
      </w:r>
    </w:p>
    <w:p w:rsidR="00946F6C" w:rsidRDefault="00946F6C" w:rsidP="00946F6C">
      <w:pPr>
        <w:numPr>
          <w:ilvl w:val="0"/>
          <w:numId w:val="31"/>
        </w:numPr>
        <w:spacing w:line="276" w:lineRule="auto"/>
        <w:jc w:val="both"/>
      </w:pPr>
      <w:r>
        <w:t>W przypadku odbywania praktyk finansowanych z funduszy strukturalnych Unii Europejskiej oraz z innych krajowych i zagranicznych środków finansowych stosowane są odpowiednie zasady i przepisy wynikające z zawartych przez uczelnię umów.</w:t>
      </w:r>
    </w:p>
    <w:p w:rsidR="00946F6C" w:rsidRDefault="00946F6C" w:rsidP="00946F6C">
      <w:pPr>
        <w:numPr>
          <w:ilvl w:val="0"/>
          <w:numId w:val="31"/>
        </w:numPr>
        <w:spacing w:line="276" w:lineRule="auto"/>
        <w:jc w:val="both"/>
      </w:pPr>
      <w:r>
        <w:t>W sprawach nieuregulowanych niniejszymi zasadami mają zastosowanie przepisy ustawy z ustawy z dnia 20 lipca 2019 r. Prawo o szkolnictwie wyższym i nauce (</w:t>
      </w:r>
      <w:hyperlink r:id="rId8" w:history="1">
        <w:r>
          <w:rPr>
            <w:rStyle w:val="Hipercze"/>
            <w:rFonts w:ascii="Bookman Old Style" w:hAnsi="Bookman Old Style"/>
          </w:rPr>
          <w:t>Dz.U. z 2022 r. poz. 574</w:t>
        </w:r>
      </w:hyperlink>
      <w:r>
        <w:rPr>
          <w:rFonts w:ascii="Bookman Old Style" w:hAnsi="Bookman Old Style"/>
        </w:rPr>
        <w:t xml:space="preserve">) </w:t>
      </w:r>
      <w:r>
        <w:t>statut uczelni, regulamin studiów, uchwały senatu, zarządzenia rektora oraz Kodeks Postępowania Administracyjnego.</w:t>
      </w:r>
    </w:p>
    <w:p w:rsidR="00946F6C" w:rsidRDefault="00946F6C" w:rsidP="00946F6C">
      <w:pPr>
        <w:numPr>
          <w:ilvl w:val="0"/>
          <w:numId w:val="31"/>
        </w:numPr>
        <w:spacing w:line="276" w:lineRule="auto"/>
        <w:jc w:val="both"/>
      </w:pPr>
      <w:r>
        <w:t>W przypadku, gdy zakład pracy zdecyduje o możliwości otrzymania przez studenta wynagrodzenia z tytułu pracy wykonywanej w trakcie odbywania praktyki, stosowna umowa zawierana jest pomiędzy zakładem pracy a studentem.</w:t>
      </w:r>
    </w:p>
    <w:p w:rsidR="00946F6C" w:rsidRDefault="00946F6C" w:rsidP="00946F6C">
      <w:pPr>
        <w:numPr>
          <w:ilvl w:val="0"/>
          <w:numId w:val="31"/>
        </w:numPr>
        <w:spacing w:line="276" w:lineRule="auto"/>
        <w:jc w:val="both"/>
      </w:pPr>
      <w:r>
        <w:t>Niniejsze zasady realizacji praktyk studenckich wchodzą w życie z dniem 1 października 2023 r. Postanowienia wobec studentów kontynuujących dotychczasowy program kształcenia stosuje się odpowiednio.</w:t>
      </w:r>
    </w:p>
    <w:p w:rsidR="00946F6C" w:rsidRDefault="00946F6C" w:rsidP="00946F6C">
      <w:pPr>
        <w:spacing w:line="276" w:lineRule="auto"/>
        <w:jc w:val="both"/>
      </w:pPr>
    </w:p>
    <w:p w:rsidR="00946F6C" w:rsidRDefault="00946F6C" w:rsidP="00946F6C">
      <w:pPr>
        <w:spacing w:line="276" w:lineRule="auto"/>
        <w:jc w:val="both"/>
      </w:pPr>
      <w:r>
        <w:t>Przyjęto na posiedzeniu Senatu ANS TWP w Szczecinie w dniu 11 maja 2023 r.</w:t>
      </w:r>
    </w:p>
    <w:p w:rsidR="00544D7C" w:rsidRPr="00502F2F" w:rsidRDefault="00544D7C" w:rsidP="00544D7C">
      <w:pPr>
        <w:rPr>
          <w:sz w:val="22"/>
          <w:szCs w:val="22"/>
        </w:rPr>
      </w:pPr>
    </w:p>
    <w:p w:rsidR="00AB0DA3" w:rsidRDefault="001E1954" w:rsidP="00AB0DA3">
      <w:pPr>
        <w:jc w:val="center"/>
        <w:rPr>
          <w:b/>
        </w:rPr>
      </w:pPr>
      <w:r>
        <w:rPr>
          <w:b/>
        </w:rPr>
        <w:br w:type="page"/>
      </w:r>
      <w:r w:rsidR="00AB0DA3">
        <w:rPr>
          <w:b/>
        </w:rPr>
        <w:lastRenderedPageBreak/>
        <w:t>Program praktyk</w:t>
      </w:r>
    </w:p>
    <w:p w:rsidR="008B0939" w:rsidRPr="00AB0DA3" w:rsidRDefault="008B0939" w:rsidP="008B0939">
      <w:pPr>
        <w:jc w:val="center"/>
        <w:rPr>
          <w:b/>
        </w:rPr>
      </w:pPr>
    </w:p>
    <w:p w:rsidR="00AB0DA3" w:rsidRDefault="00AB0DA3" w:rsidP="00AB0DA3">
      <w:pPr>
        <w:rPr>
          <w:b/>
        </w:rPr>
      </w:pPr>
      <w:r>
        <w:rPr>
          <w:b/>
        </w:rPr>
        <w:t>I. Wymagania wstępne</w:t>
      </w:r>
    </w:p>
    <w:p w:rsidR="006A327A" w:rsidRDefault="006A327A" w:rsidP="002F7013">
      <w:pPr>
        <w:jc w:val="both"/>
        <w:rPr>
          <w:rStyle w:val="podgl"/>
        </w:rPr>
      </w:pPr>
      <w:r w:rsidRPr="006A327A">
        <w:rPr>
          <w:rStyle w:val="podgl"/>
        </w:rPr>
        <w:t xml:space="preserve">Znajomość podstawowych zagadnień związanych z kierunkiem </w:t>
      </w:r>
      <w:r w:rsidR="00A042B8">
        <w:rPr>
          <w:rStyle w:val="podgl"/>
        </w:rPr>
        <w:t>Kryminologia.</w:t>
      </w:r>
    </w:p>
    <w:p w:rsidR="002F7013" w:rsidRDefault="00AB0DA3" w:rsidP="002F7013">
      <w:pPr>
        <w:jc w:val="both"/>
        <w:rPr>
          <w:b/>
        </w:rPr>
      </w:pPr>
      <w:r w:rsidRPr="00AB0DA3">
        <w:rPr>
          <w:b/>
        </w:rPr>
        <w:t>II.</w:t>
      </w:r>
      <w:r>
        <w:t xml:space="preserve"> </w:t>
      </w:r>
      <w:r w:rsidRPr="00AB0DA3">
        <w:rPr>
          <w:b/>
        </w:rPr>
        <w:t>Cele kształcenia</w:t>
      </w:r>
    </w:p>
    <w:p w:rsidR="00BA5944" w:rsidRDefault="00BA5944" w:rsidP="002F7013">
      <w:pPr>
        <w:jc w:val="both"/>
        <w:rPr>
          <w:rStyle w:val="podgl"/>
        </w:rPr>
      </w:pPr>
      <w:r w:rsidRPr="00BA5944">
        <w:rPr>
          <w:rStyle w:val="podgl"/>
        </w:rPr>
        <w:t>Poszerzenie wiedzy zdobytej na zajęciach oraz kształtowanie umiejętności właściwych dla kierunku studiów. Wieloaspektowe zapoznanie się z profilem działania podmiotu przyjmującego studenta na praktykę, poznanie specyfiki pracy środowiska zawodowego związanego z działalnością detektywistyczną i działaniami powiązanymi z dziedziną kryminalistyki.</w:t>
      </w:r>
    </w:p>
    <w:p w:rsidR="00E11D72" w:rsidRDefault="00E11D72" w:rsidP="002F7013">
      <w:pPr>
        <w:jc w:val="both"/>
        <w:rPr>
          <w:b/>
        </w:rPr>
      </w:pPr>
      <w:r w:rsidRPr="00E11D72">
        <w:rPr>
          <w:b/>
        </w:rPr>
        <w:t xml:space="preserve">III. Szczegółowy program </w:t>
      </w:r>
      <w:r w:rsidR="008B0939">
        <w:rPr>
          <w:b/>
        </w:rPr>
        <w:t>praktyk</w:t>
      </w:r>
    </w:p>
    <w:p w:rsidR="007E3647" w:rsidRDefault="007E3647" w:rsidP="007E3647">
      <w:pPr>
        <w:jc w:val="both"/>
        <w:rPr>
          <w:b/>
        </w:rPr>
      </w:pPr>
    </w:p>
    <w:p w:rsidR="007E3647" w:rsidRPr="00D64941" w:rsidRDefault="007E3647" w:rsidP="007E3647">
      <w:pPr>
        <w:jc w:val="both"/>
      </w:pPr>
      <w:r>
        <w:rPr>
          <w:b/>
        </w:rPr>
        <w:t xml:space="preserve">Forma zajęć: </w:t>
      </w:r>
      <w:r w:rsidRPr="00E11D72">
        <w:t>praktyka</w:t>
      </w:r>
    </w:p>
    <w:p w:rsidR="007E3647" w:rsidRPr="007905A4" w:rsidRDefault="007E3647" w:rsidP="007E3647">
      <w:pPr>
        <w:jc w:val="both"/>
        <w:rPr>
          <w:b/>
        </w:rPr>
      </w:pPr>
    </w:p>
    <w:p w:rsidR="007E3647" w:rsidRDefault="007E3647" w:rsidP="007E3647">
      <w:pPr>
        <w:numPr>
          <w:ilvl w:val="0"/>
          <w:numId w:val="16"/>
        </w:numPr>
        <w:jc w:val="both"/>
        <w:rPr>
          <w:bCs/>
        </w:rPr>
      </w:pPr>
      <w:r w:rsidRPr="00F442EF">
        <w:rPr>
          <w:b/>
          <w:bCs/>
        </w:rPr>
        <w:t>Tematyka zajęć</w:t>
      </w:r>
      <w:r>
        <w:rPr>
          <w:bCs/>
        </w:rPr>
        <w:t xml:space="preserve">: </w:t>
      </w:r>
      <w:r w:rsidRPr="00332BEC">
        <w:rPr>
          <w:bCs/>
        </w:rPr>
        <w:t>Akty prawne regulujące funkcjonowanie instytucji.</w:t>
      </w:r>
    </w:p>
    <w:p w:rsidR="007E3647" w:rsidRDefault="007E3647" w:rsidP="007E3647">
      <w:pPr>
        <w:ind w:left="720"/>
        <w:jc w:val="both"/>
        <w:rPr>
          <w:bCs/>
        </w:rPr>
      </w:pPr>
      <w:r w:rsidRPr="00F442EF">
        <w:rPr>
          <w:b/>
          <w:bCs/>
        </w:rPr>
        <w:t>Treści programowe</w:t>
      </w:r>
      <w:r>
        <w:rPr>
          <w:bCs/>
        </w:rPr>
        <w:t xml:space="preserve">: </w:t>
      </w:r>
      <w:r w:rsidRPr="00332BEC">
        <w:rPr>
          <w:bCs/>
        </w:rPr>
        <w:t>Poznanie aktów prawnych związanych z funkcjonowaniem instytucji oraz prowadzonej dokumentacji.</w:t>
      </w:r>
    </w:p>
    <w:p w:rsidR="007E3647" w:rsidRPr="00255322" w:rsidRDefault="007E3647" w:rsidP="007E3647">
      <w:pPr>
        <w:jc w:val="both"/>
        <w:rPr>
          <w:bCs/>
        </w:rPr>
      </w:pPr>
    </w:p>
    <w:p w:rsidR="007E3647" w:rsidRDefault="007E3647" w:rsidP="007E3647">
      <w:pPr>
        <w:numPr>
          <w:ilvl w:val="0"/>
          <w:numId w:val="16"/>
        </w:numPr>
        <w:autoSpaceDE w:val="0"/>
        <w:autoSpaceDN w:val="0"/>
        <w:adjustRightInd w:val="0"/>
        <w:rPr>
          <w:bCs/>
        </w:rPr>
      </w:pPr>
      <w:r w:rsidRPr="00F442EF">
        <w:rPr>
          <w:b/>
          <w:bCs/>
        </w:rPr>
        <w:t>Tematyka zajęć</w:t>
      </w:r>
      <w:r>
        <w:rPr>
          <w:bCs/>
        </w:rPr>
        <w:t xml:space="preserve">: </w:t>
      </w:r>
      <w:r w:rsidRPr="00CF6A25">
        <w:rPr>
          <w:bCs/>
        </w:rPr>
        <w:t>Obserwacja wykonywanych zadań.</w:t>
      </w:r>
    </w:p>
    <w:p w:rsidR="007E3647" w:rsidRDefault="007E3647" w:rsidP="007E3647">
      <w:pPr>
        <w:autoSpaceDE w:val="0"/>
        <w:autoSpaceDN w:val="0"/>
        <w:adjustRightInd w:val="0"/>
        <w:ind w:left="720"/>
        <w:rPr>
          <w:bCs/>
        </w:rPr>
      </w:pPr>
      <w:r w:rsidRPr="00F442EF">
        <w:rPr>
          <w:b/>
          <w:bCs/>
        </w:rPr>
        <w:t>Treści programowe</w:t>
      </w:r>
      <w:r>
        <w:rPr>
          <w:bCs/>
        </w:rPr>
        <w:t xml:space="preserve">: </w:t>
      </w:r>
      <w:r w:rsidRPr="00CF6A25">
        <w:rPr>
          <w:bCs/>
        </w:rPr>
        <w:t>Obserwowanie podstawowych czynności wykonywanych przez pracowników na różnych stanowiskach.</w:t>
      </w:r>
    </w:p>
    <w:p w:rsidR="007E3647" w:rsidRPr="003B5D10" w:rsidRDefault="007E3647" w:rsidP="007E3647">
      <w:pPr>
        <w:autoSpaceDE w:val="0"/>
        <w:autoSpaceDN w:val="0"/>
        <w:adjustRightInd w:val="0"/>
        <w:rPr>
          <w:bCs/>
        </w:rPr>
      </w:pPr>
    </w:p>
    <w:p w:rsidR="007E3647" w:rsidRDefault="007E3647" w:rsidP="007E3647">
      <w:pPr>
        <w:numPr>
          <w:ilvl w:val="0"/>
          <w:numId w:val="16"/>
        </w:numPr>
        <w:autoSpaceDE w:val="0"/>
        <w:autoSpaceDN w:val="0"/>
        <w:adjustRightInd w:val="0"/>
        <w:rPr>
          <w:bCs/>
        </w:rPr>
      </w:pPr>
      <w:r w:rsidRPr="00CF6A25">
        <w:rPr>
          <w:b/>
          <w:bCs/>
        </w:rPr>
        <w:t>Tematyka zajęć</w:t>
      </w:r>
      <w:r w:rsidRPr="00CF6A25">
        <w:rPr>
          <w:bCs/>
        </w:rPr>
        <w:t>: Współdziałanie z opiekunem praktyk</w:t>
      </w:r>
      <w:r>
        <w:rPr>
          <w:bCs/>
        </w:rPr>
        <w:t>.</w:t>
      </w:r>
    </w:p>
    <w:p w:rsidR="007E3647" w:rsidRPr="00CF6A25" w:rsidRDefault="007E3647" w:rsidP="007E3647">
      <w:pPr>
        <w:autoSpaceDE w:val="0"/>
        <w:autoSpaceDN w:val="0"/>
        <w:adjustRightInd w:val="0"/>
        <w:ind w:left="720"/>
        <w:rPr>
          <w:rFonts w:eastAsia="DejaVuSansCondensedBold"/>
          <w:bCs/>
        </w:rPr>
      </w:pPr>
      <w:r w:rsidRPr="00CF6A25">
        <w:rPr>
          <w:b/>
          <w:bCs/>
        </w:rPr>
        <w:t>Treści programowe</w:t>
      </w:r>
      <w:r w:rsidRPr="00CF6A25">
        <w:rPr>
          <w:bCs/>
        </w:rPr>
        <w:t>: Praktyczna nauka wykonywania podstawowych czynności pod nadzorem opiekuna praktyk związanych ze specyfiką różnych stanowisk pracy.</w:t>
      </w:r>
    </w:p>
    <w:p w:rsidR="007E3647" w:rsidRPr="00CF6A25" w:rsidRDefault="007E3647" w:rsidP="007E3647">
      <w:pPr>
        <w:autoSpaceDE w:val="0"/>
        <w:autoSpaceDN w:val="0"/>
        <w:adjustRightInd w:val="0"/>
        <w:ind w:left="720"/>
        <w:rPr>
          <w:rFonts w:eastAsia="DejaVuSansCondensedBold"/>
          <w:bCs/>
        </w:rPr>
      </w:pPr>
    </w:p>
    <w:p w:rsidR="007E3647" w:rsidRDefault="007E3647" w:rsidP="007E3647">
      <w:pPr>
        <w:numPr>
          <w:ilvl w:val="0"/>
          <w:numId w:val="16"/>
        </w:numPr>
        <w:autoSpaceDE w:val="0"/>
        <w:autoSpaceDN w:val="0"/>
        <w:adjustRightInd w:val="0"/>
        <w:rPr>
          <w:bCs/>
        </w:rPr>
      </w:pPr>
      <w:r w:rsidRPr="00552F1E">
        <w:rPr>
          <w:b/>
          <w:bCs/>
        </w:rPr>
        <w:t>Tematyka zajęć</w:t>
      </w:r>
      <w:r w:rsidRPr="00552F1E">
        <w:rPr>
          <w:bCs/>
        </w:rPr>
        <w:t xml:space="preserve">: </w:t>
      </w:r>
      <w:r w:rsidRPr="00CF6A25">
        <w:rPr>
          <w:bCs/>
        </w:rPr>
        <w:t>Samodzielne wykonywanie zadań.</w:t>
      </w:r>
    </w:p>
    <w:p w:rsidR="007E3647" w:rsidRDefault="007E3647" w:rsidP="007E3647">
      <w:pPr>
        <w:autoSpaceDE w:val="0"/>
        <w:autoSpaceDN w:val="0"/>
        <w:adjustRightInd w:val="0"/>
        <w:ind w:left="720"/>
        <w:rPr>
          <w:bCs/>
        </w:rPr>
      </w:pPr>
      <w:r w:rsidRPr="00552F1E">
        <w:rPr>
          <w:b/>
          <w:bCs/>
        </w:rPr>
        <w:t>Treści programowe</w:t>
      </w:r>
      <w:r w:rsidRPr="00552F1E">
        <w:rPr>
          <w:bCs/>
        </w:rPr>
        <w:t xml:space="preserve">: </w:t>
      </w:r>
      <w:r w:rsidRPr="00CF6A25">
        <w:rPr>
          <w:bCs/>
        </w:rPr>
        <w:t>Samodzielne wykonywanie czynności związanych ze specyfiką różnych stanowisk pracy.</w:t>
      </w:r>
    </w:p>
    <w:p w:rsidR="007E3647" w:rsidRDefault="007E3647" w:rsidP="007E3647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7E3647" w:rsidRDefault="007E3647" w:rsidP="007E3647">
      <w:pPr>
        <w:numPr>
          <w:ilvl w:val="0"/>
          <w:numId w:val="16"/>
        </w:numPr>
        <w:autoSpaceDE w:val="0"/>
        <w:autoSpaceDN w:val="0"/>
        <w:adjustRightInd w:val="0"/>
        <w:rPr>
          <w:bCs/>
        </w:rPr>
      </w:pPr>
      <w:r w:rsidRPr="00552F1E">
        <w:rPr>
          <w:b/>
          <w:bCs/>
        </w:rPr>
        <w:t>Tematyka zajęć</w:t>
      </w:r>
      <w:r w:rsidRPr="00552F1E">
        <w:rPr>
          <w:bCs/>
        </w:rPr>
        <w:t xml:space="preserve">: </w:t>
      </w:r>
      <w:r w:rsidRPr="00CF6A25">
        <w:rPr>
          <w:bCs/>
        </w:rPr>
        <w:t>Analiza i interpretacja zaobserwowanych albo doświadczonych sytuacji i zdarzeń.</w:t>
      </w:r>
    </w:p>
    <w:p w:rsidR="007E3647" w:rsidRDefault="007E3647" w:rsidP="007E3647">
      <w:pPr>
        <w:autoSpaceDE w:val="0"/>
        <w:autoSpaceDN w:val="0"/>
        <w:adjustRightInd w:val="0"/>
        <w:ind w:left="720"/>
        <w:rPr>
          <w:bCs/>
        </w:rPr>
      </w:pPr>
      <w:r w:rsidRPr="00552F1E">
        <w:rPr>
          <w:b/>
          <w:bCs/>
        </w:rPr>
        <w:t>Treści programowe</w:t>
      </w:r>
      <w:r w:rsidRPr="00552F1E">
        <w:rPr>
          <w:bCs/>
        </w:rPr>
        <w:t xml:space="preserve">: </w:t>
      </w:r>
      <w:r w:rsidRPr="00CF6A25">
        <w:rPr>
          <w:bCs/>
        </w:rPr>
        <w:t>Prowadzenie dokumentacji praktyki. Konfrontowanie zdobytej wiedzy teoretycznej z praktyką. Analiza SWOT. Omówienie z opiekunem praktyk obserwowanych i wykonywanych czynności. Ewaluacja praktyki.</w:t>
      </w:r>
    </w:p>
    <w:p w:rsidR="007E3647" w:rsidRDefault="007E3647" w:rsidP="007E3647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7E3647" w:rsidRDefault="007E3647" w:rsidP="007E3647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  <w:r>
        <w:rPr>
          <w:rFonts w:eastAsia="DejaVuSansCondensedBold"/>
          <w:b/>
          <w:bCs/>
          <w:color w:val="000000"/>
        </w:rPr>
        <w:t>III. Przykładowe miejsca</w:t>
      </w:r>
      <w:r w:rsidRPr="003945D7">
        <w:rPr>
          <w:rFonts w:eastAsia="DejaVuSansCondensedBold"/>
          <w:b/>
          <w:bCs/>
          <w:color w:val="000000"/>
        </w:rPr>
        <w:t xml:space="preserve"> odbywania praktyk</w:t>
      </w:r>
    </w:p>
    <w:p w:rsidR="007E3647" w:rsidRDefault="007E3647" w:rsidP="007E3647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Policja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Urzędy kontroli skarbowej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Urzędy celne</w:t>
      </w:r>
      <w:r w:rsidRPr="00376779">
        <w:rPr>
          <w:rFonts w:eastAsia="DejaVuSansCondensedBold"/>
          <w:bCs/>
        </w:rPr>
        <w:t xml:space="preserve"> 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Straż miejska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S</w:t>
      </w:r>
      <w:r w:rsidRPr="00376779">
        <w:rPr>
          <w:rFonts w:eastAsia="DejaVuSansCondensedBold"/>
          <w:bCs/>
        </w:rPr>
        <w:t xml:space="preserve">ądy 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P</w:t>
      </w:r>
      <w:r w:rsidRPr="00376779">
        <w:rPr>
          <w:rFonts w:eastAsia="DejaVuSansCondensedBold"/>
          <w:bCs/>
        </w:rPr>
        <w:t>rokuratury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Z</w:t>
      </w:r>
      <w:r w:rsidRPr="00376779">
        <w:rPr>
          <w:rFonts w:eastAsia="DejaVuSansCondensedBold"/>
          <w:bCs/>
        </w:rPr>
        <w:t>akłady kar</w:t>
      </w:r>
      <w:r>
        <w:rPr>
          <w:rFonts w:eastAsia="DejaVuSansCondensedBold"/>
          <w:bCs/>
        </w:rPr>
        <w:t>ne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Agencje ochrony osób i mienia</w:t>
      </w:r>
    </w:p>
    <w:p w:rsidR="007E3647" w:rsidRPr="00376779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rFonts w:eastAsia="DejaVuSansCondensedBold"/>
          <w:bCs/>
        </w:rPr>
      </w:pPr>
      <w:r>
        <w:rPr>
          <w:rFonts w:eastAsia="DejaVuSansCondensedBold"/>
          <w:bCs/>
        </w:rPr>
        <w:t>Agencje detektywistyczne</w:t>
      </w:r>
    </w:p>
    <w:p w:rsidR="007E3647" w:rsidRPr="007E694C" w:rsidRDefault="007E3647" w:rsidP="007E3647">
      <w:pPr>
        <w:numPr>
          <w:ilvl w:val="0"/>
          <w:numId w:val="33"/>
        </w:numPr>
        <w:autoSpaceDE w:val="0"/>
        <w:autoSpaceDN w:val="0"/>
        <w:adjustRightInd w:val="0"/>
        <w:ind w:hanging="1156"/>
        <w:rPr>
          <w:sz w:val="22"/>
          <w:szCs w:val="22"/>
        </w:rPr>
      </w:pPr>
      <w:r>
        <w:rPr>
          <w:rFonts w:eastAsia="DejaVuSansCondensedBold"/>
          <w:bCs/>
        </w:rPr>
        <w:t>Pl</w:t>
      </w:r>
      <w:r w:rsidRPr="00376779">
        <w:rPr>
          <w:rFonts w:eastAsia="DejaVuSansCondensedBold"/>
          <w:bCs/>
        </w:rPr>
        <w:t>acówki prewencyjne</w:t>
      </w:r>
    </w:p>
    <w:p w:rsidR="00DD6688" w:rsidRDefault="00DD6688" w:rsidP="00DD6688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6A327A" w:rsidRDefault="006A327A" w:rsidP="00DD6688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816C53" w:rsidRPr="00816C53" w:rsidRDefault="007E3647" w:rsidP="00A042B8">
      <w:pPr>
        <w:jc w:val="center"/>
        <w:rPr>
          <w:b/>
        </w:rPr>
      </w:pPr>
      <w:r>
        <w:rPr>
          <w:rFonts w:eastAsia="DejaVuSansCondensedBold"/>
          <w:b/>
          <w:bCs/>
          <w:color w:val="000000"/>
        </w:rPr>
        <w:br w:type="page"/>
      </w:r>
      <w:r w:rsidR="00816C53" w:rsidRPr="00816C53">
        <w:rPr>
          <w:b/>
        </w:rPr>
        <w:lastRenderedPageBreak/>
        <w:t>REALIZACJA ZADAŃ</w:t>
      </w:r>
    </w:p>
    <w:p w:rsidR="00816C53" w:rsidRDefault="00816C53" w:rsidP="00816C53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816C53" w:rsidRDefault="00816C53" w:rsidP="00816C53">
      <w:pPr>
        <w:outlineLvl w:val="0"/>
        <w:rPr>
          <w:b/>
        </w:rPr>
      </w:pPr>
    </w:p>
    <w:p w:rsidR="00816C53" w:rsidRPr="00567A76" w:rsidRDefault="00816C53" w:rsidP="00816C53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816C53" w:rsidRPr="00567A76" w:rsidRDefault="00816C53" w:rsidP="00816C53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816C53" w:rsidRPr="00627C93" w:rsidTr="00627C93">
        <w:tc>
          <w:tcPr>
            <w:tcW w:w="1368" w:type="dxa"/>
          </w:tcPr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816C53" w:rsidRPr="00627C93" w:rsidRDefault="00816C53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FA5C38" w:rsidRPr="00627C93" w:rsidTr="00627C93">
        <w:trPr>
          <w:trHeight w:val="9339"/>
        </w:trPr>
        <w:tc>
          <w:tcPr>
            <w:tcW w:w="1368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816C53" w:rsidRPr="00567A76" w:rsidRDefault="00FA5C38" w:rsidP="00816C53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Default="000F1922" w:rsidP="00816C53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16C53" w:rsidRPr="00567A76">
        <w:rPr>
          <w:sz w:val="28"/>
          <w:szCs w:val="28"/>
        </w:rPr>
        <w:t>Podpis</w:t>
      </w:r>
      <w:r w:rsidR="00FA5C38">
        <w:rPr>
          <w:sz w:val="28"/>
          <w:szCs w:val="28"/>
        </w:rPr>
        <w:t xml:space="preserve"> i pieczątka</w:t>
      </w:r>
      <w:r w:rsidR="00816C53" w:rsidRPr="00567A76">
        <w:rPr>
          <w:sz w:val="28"/>
          <w:szCs w:val="28"/>
        </w:rPr>
        <w:t xml:space="preserve"> </w:t>
      </w:r>
      <w:r w:rsidR="00FA5C38">
        <w:rPr>
          <w:sz w:val="28"/>
          <w:szCs w:val="28"/>
        </w:rPr>
        <w:t xml:space="preserve">        </w:t>
      </w:r>
      <w:r w:rsidR="00816C53" w:rsidRPr="00567A76">
        <w:rPr>
          <w:sz w:val="28"/>
          <w:szCs w:val="28"/>
        </w:rPr>
        <w:t>zakładowego opiekuna</w:t>
      </w:r>
      <w:r w:rsidR="00D85C69"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816C53" w:rsidRPr="00567A76" w:rsidRDefault="00816C53" w:rsidP="00816C53">
      <w:pPr>
        <w:ind w:left="4956" w:firstLine="708"/>
        <w:outlineLvl w:val="0"/>
        <w:rPr>
          <w:sz w:val="28"/>
          <w:szCs w:val="28"/>
        </w:rPr>
      </w:pPr>
    </w:p>
    <w:p w:rsidR="00816C53" w:rsidRPr="00567A76" w:rsidRDefault="00FA5C38" w:rsidP="00816C53">
      <w:pPr>
        <w:outlineLvl w:val="0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6C53" w:rsidRPr="00567A76">
        <w:rPr>
          <w:sz w:val="28"/>
          <w:szCs w:val="28"/>
        </w:rPr>
        <w:tab/>
      </w:r>
    </w:p>
    <w:p w:rsidR="00816C53" w:rsidRPr="00567A76" w:rsidRDefault="00816C53" w:rsidP="00816C53">
      <w:pPr>
        <w:outlineLvl w:val="0"/>
        <w:rPr>
          <w:sz w:val="28"/>
          <w:szCs w:val="28"/>
        </w:rPr>
      </w:pP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</w:p>
    <w:p w:rsidR="00FA5C38" w:rsidRDefault="00FA5C38" w:rsidP="00FA5C38">
      <w:pPr>
        <w:pStyle w:val="Tekstpodstawowy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ED2519" w:rsidRDefault="00ED2519" w:rsidP="00FA5C38">
      <w:pPr>
        <w:pStyle w:val="Tekstpodstawowy"/>
        <w:jc w:val="both"/>
        <w:rPr>
          <w:szCs w:val="28"/>
        </w:rPr>
      </w:pPr>
    </w:p>
    <w:p w:rsidR="00FA5C38" w:rsidRPr="00816C53" w:rsidRDefault="00FA5C38" w:rsidP="00FA5C38">
      <w:pPr>
        <w:pStyle w:val="Tekstpodstawowy"/>
        <w:jc w:val="center"/>
        <w:rPr>
          <w:b/>
        </w:rPr>
      </w:pPr>
      <w:r w:rsidRPr="00816C53">
        <w:rPr>
          <w:b/>
        </w:rPr>
        <w:t>REALIZACJA ZADAŃ</w:t>
      </w:r>
    </w:p>
    <w:p w:rsidR="00FA5C38" w:rsidRPr="00567A76" w:rsidRDefault="00FA5C38" w:rsidP="00FA5C38">
      <w:pPr>
        <w:outlineLvl w:val="0"/>
        <w:rPr>
          <w:b/>
        </w:rPr>
      </w:pPr>
    </w:p>
    <w:p w:rsidR="00FA5C38" w:rsidRDefault="00FA5C38" w:rsidP="00FA5C38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A5C38" w:rsidRPr="00567A76" w:rsidRDefault="00FA5C38" w:rsidP="00FA5C38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FA5C38" w:rsidRPr="00567A76" w:rsidRDefault="00FA5C38" w:rsidP="00FA5C38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FA5C38" w:rsidRPr="00627C93" w:rsidTr="00627C93">
        <w:tc>
          <w:tcPr>
            <w:tcW w:w="1368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FA5C38" w:rsidRPr="00627C93" w:rsidTr="00627C93">
        <w:trPr>
          <w:trHeight w:val="9339"/>
        </w:trPr>
        <w:tc>
          <w:tcPr>
            <w:tcW w:w="1368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FA5C38" w:rsidRPr="00567A76" w:rsidRDefault="00FA5C38" w:rsidP="00FA5C38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A5C38" w:rsidRPr="00567A76" w:rsidRDefault="000F1922" w:rsidP="00FA5C38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A5C38" w:rsidRPr="00567A76">
        <w:rPr>
          <w:sz w:val="28"/>
          <w:szCs w:val="28"/>
        </w:rPr>
        <w:t>Podpis</w:t>
      </w:r>
      <w:r w:rsidR="00FA5C38">
        <w:rPr>
          <w:sz w:val="28"/>
          <w:szCs w:val="28"/>
        </w:rPr>
        <w:t xml:space="preserve"> i pieczątka</w:t>
      </w:r>
      <w:r w:rsidR="00FA5C38" w:rsidRPr="00567A76">
        <w:rPr>
          <w:sz w:val="28"/>
          <w:szCs w:val="28"/>
        </w:rPr>
        <w:t xml:space="preserve"> </w:t>
      </w:r>
      <w:r w:rsidR="00FA5C38">
        <w:rPr>
          <w:sz w:val="28"/>
          <w:szCs w:val="28"/>
        </w:rPr>
        <w:t xml:space="preserve">        </w:t>
      </w:r>
      <w:r w:rsidR="00FA5C38" w:rsidRPr="00567A76">
        <w:rPr>
          <w:sz w:val="28"/>
          <w:szCs w:val="28"/>
        </w:rPr>
        <w:t>zakładowego opiekuna</w:t>
      </w:r>
      <w:r w:rsidR="00D85C69">
        <w:rPr>
          <w:sz w:val="28"/>
          <w:szCs w:val="28"/>
        </w:rPr>
        <w:t xml:space="preserve"> praktyk</w:t>
      </w:r>
    </w:p>
    <w:p w:rsidR="00FA5C38" w:rsidRDefault="00FA5C38" w:rsidP="00FA5C38">
      <w:pPr>
        <w:pStyle w:val="Tekstpodstawowy"/>
        <w:jc w:val="center"/>
        <w:rPr>
          <w:szCs w:val="28"/>
        </w:rPr>
      </w:pPr>
    </w:p>
    <w:p w:rsidR="00FA5C38" w:rsidRDefault="00FA5C38" w:rsidP="00FA5C38">
      <w:pPr>
        <w:pStyle w:val="Tekstpodstawowy"/>
        <w:jc w:val="center"/>
        <w:rPr>
          <w:szCs w:val="28"/>
        </w:rPr>
      </w:pPr>
    </w:p>
    <w:p w:rsidR="00ED2519" w:rsidRDefault="00ED2519" w:rsidP="00FA5C38">
      <w:pPr>
        <w:pStyle w:val="Tekstpodstawowy"/>
        <w:jc w:val="center"/>
        <w:rPr>
          <w:szCs w:val="28"/>
        </w:rPr>
      </w:pPr>
    </w:p>
    <w:p w:rsidR="00FA5C38" w:rsidRDefault="00FA5C38" w:rsidP="00FA5C38">
      <w:pPr>
        <w:pStyle w:val="Tekstpodstawowy"/>
        <w:jc w:val="center"/>
        <w:rPr>
          <w:b/>
        </w:rPr>
      </w:pPr>
    </w:p>
    <w:p w:rsidR="00FA5C38" w:rsidRPr="00816C53" w:rsidRDefault="00FA5C38" w:rsidP="00FA5C38">
      <w:pPr>
        <w:pStyle w:val="Tekstpodstawowy"/>
        <w:jc w:val="center"/>
        <w:rPr>
          <w:b/>
        </w:rPr>
      </w:pPr>
      <w:r w:rsidRPr="00816C53">
        <w:rPr>
          <w:b/>
        </w:rPr>
        <w:t>REALIZACJA ZADAŃ</w:t>
      </w:r>
    </w:p>
    <w:p w:rsidR="00FA5C38" w:rsidRPr="00567A76" w:rsidRDefault="00FA5C38" w:rsidP="00FA5C38">
      <w:pPr>
        <w:outlineLvl w:val="0"/>
        <w:rPr>
          <w:b/>
        </w:rPr>
      </w:pPr>
    </w:p>
    <w:p w:rsidR="00FA5C38" w:rsidRDefault="00FA5C38" w:rsidP="00FA5C38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A5C38" w:rsidRDefault="00FA5C38" w:rsidP="00FA5C38">
      <w:pPr>
        <w:outlineLvl w:val="0"/>
        <w:rPr>
          <w:b/>
        </w:rPr>
      </w:pPr>
    </w:p>
    <w:p w:rsidR="00FA5C38" w:rsidRPr="00567A76" w:rsidRDefault="00FA5C38" w:rsidP="00FA5C38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FA5C38" w:rsidRPr="00567A76" w:rsidRDefault="00FA5C38" w:rsidP="00FA5C38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FA5C38" w:rsidRPr="00627C93" w:rsidTr="00627C93">
        <w:tc>
          <w:tcPr>
            <w:tcW w:w="1368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FA5C38" w:rsidRPr="00627C93" w:rsidTr="00627C93">
        <w:trPr>
          <w:trHeight w:val="9339"/>
        </w:trPr>
        <w:tc>
          <w:tcPr>
            <w:tcW w:w="1368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FA5C38" w:rsidRPr="00567A76" w:rsidRDefault="00FA5C38" w:rsidP="00FA5C38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FA5C38" w:rsidRPr="00567A76" w:rsidRDefault="004E473E" w:rsidP="00FA5C38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A5C38" w:rsidRPr="00567A76">
        <w:rPr>
          <w:sz w:val="28"/>
          <w:szCs w:val="28"/>
        </w:rPr>
        <w:t>Podpis</w:t>
      </w:r>
      <w:r w:rsidR="00FA5C38">
        <w:rPr>
          <w:sz w:val="28"/>
          <w:szCs w:val="28"/>
        </w:rPr>
        <w:t xml:space="preserve"> i pieczątka</w:t>
      </w:r>
      <w:r w:rsidR="00FA5C38" w:rsidRPr="00567A76">
        <w:rPr>
          <w:sz w:val="28"/>
          <w:szCs w:val="28"/>
        </w:rPr>
        <w:t xml:space="preserve"> </w:t>
      </w:r>
      <w:r w:rsidR="00FA5C38">
        <w:rPr>
          <w:sz w:val="28"/>
          <w:szCs w:val="28"/>
        </w:rPr>
        <w:t xml:space="preserve">        </w:t>
      </w:r>
      <w:r w:rsidR="00FA5C38" w:rsidRPr="00567A76">
        <w:rPr>
          <w:sz w:val="28"/>
          <w:szCs w:val="28"/>
        </w:rPr>
        <w:t>zakładowego opiekuna</w:t>
      </w:r>
      <w:r w:rsidR="00D85C69">
        <w:rPr>
          <w:sz w:val="28"/>
          <w:szCs w:val="28"/>
        </w:rPr>
        <w:t xml:space="preserve"> praktyk</w:t>
      </w:r>
    </w:p>
    <w:p w:rsidR="00816C53" w:rsidRDefault="00816C53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FA5C38" w:rsidRDefault="00FA5C38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</w:rPr>
      </w:pPr>
    </w:p>
    <w:p w:rsidR="00FA5C38" w:rsidRDefault="00FA5C38" w:rsidP="00FA5C38">
      <w:pPr>
        <w:pStyle w:val="Tekstpodstawowy"/>
        <w:jc w:val="center"/>
        <w:rPr>
          <w:b/>
        </w:rPr>
      </w:pPr>
    </w:p>
    <w:p w:rsidR="00FA5C38" w:rsidRPr="00816C53" w:rsidRDefault="00FA5C38" w:rsidP="00FA5C38">
      <w:pPr>
        <w:pStyle w:val="Tekstpodstawowy"/>
        <w:jc w:val="center"/>
        <w:rPr>
          <w:b/>
        </w:rPr>
      </w:pPr>
      <w:r w:rsidRPr="00816C53">
        <w:rPr>
          <w:b/>
        </w:rPr>
        <w:t>REALIZACJA ZADAŃ</w:t>
      </w:r>
    </w:p>
    <w:p w:rsidR="00FA5C38" w:rsidRPr="00567A76" w:rsidRDefault="00FA5C38" w:rsidP="00FA5C38">
      <w:pPr>
        <w:outlineLvl w:val="0"/>
        <w:rPr>
          <w:b/>
        </w:rPr>
      </w:pPr>
    </w:p>
    <w:p w:rsidR="00FA5C38" w:rsidRDefault="00FA5C38" w:rsidP="00FA5C38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A5C38" w:rsidRDefault="00FA5C38" w:rsidP="00FA5C38">
      <w:pPr>
        <w:outlineLvl w:val="0"/>
        <w:rPr>
          <w:b/>
        </w:rPr>
      </w:pPr>
    </w:p>
    <w:p w:rsidR="00FA5C38" w:rsidRPr="00567A76" w:rsidRDefault="00FA5C38" w:rsidP="00FA5C38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FA5C38" w:rsidRPr="00567A76" w:rsidRDefault="00FA5C38" w:rsidP="00FA5C38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FA5C38" w:rsidRPr="00627C93" w:rsidTr="00627C93">
        <w:tc>
          <w:tcPr>
            <w:tcW w:w="1368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FA5C38" w:rsidRPr="00627C93" w:rsidRDefault="00FA5C38" w:rsidP="00627C93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FA5C38" w:rsidRPr="00627C93" w:rsidTr="00627C93">
        <w:trPr>
          <w:trHeight w:val="9339"/>
        </w:trPr>
        <w:tc>
          <w:tcPr>
            <w:tcW w:w="1368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FA5C38" w:rsidRPr="00627C93" w:rsidRDefault="00FA5C38" w:rsidP="00627C93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FA5C38" w:rsidRPr="00567A76" w:rsidRDefault="00FA5C38" w:rsidP="00FA5C38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Default="004E473E" w:rsidP="00FA5C38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A5C38" w:rsidRPr="00567A76">
        <w:rPr>
          <w:sz w:val="28"/>
          <w:szCs w:val="28"/>
        </w:rPr>
        <w:t>Podpis</w:t>
      </w:r>
      <w:r w:rsidR="00FA5C38">
        <w:rPr>
          <w:sz w:val="28"/>
          <w:szCs w:val="28"/>
        </w:rPr>
        <w:t xml:space="preserve"> i pieczątka</w:t>
      </w:r>
      <w:r w:rsidR="00FA5C38" w:rsidRPr="00567A76">
        <w:rPr>
          <w:sz w:val="28"/>
          <w:szCs w:val="28"/>
        </w:rPr>
        <w:t xml:space="preserve"> </w:t>
      </w:r>
      <w:r w:rsidR="00FA5C38">
        <w:rPr>
          <w:sz w:val="28"/>
          <w:szCs w:val="28"/>
        </w:rPr>
        <w:t xml:space="preserve">        </w:t>
      </w:r>
      <w:r w:rsidR="00FA5C38" w:rsidRPr="00567A76">
        <w:rPr>
          <w:sz w:val="28"/>
          <w:szCs w:val="28"/>
        </w:rPr>
        <w:t>zakładowego opiekuna</w:t>
      </w:r>
      <w:r w:rsidR="00D85C69"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816C53" w:rsidRDefault="00ED2519" w:rsidP="00ED2519">
      <w:pPr>
        <w:pStyle w:val="Tekstpodstawowy"/>
        <w:jc w:val="center"/>
        <w:rPr>
          <w:b/>
        </w:rPr>
      </w:pPr>
      <w:r>
        <w:rPr>
          <w:szCs w:val="28"/>
        </w:rPr>
        <w:br w:type="page"/>
      </w:r>
      <w:r w:rsidRPr="00816C53">
        <w:rPr>
          <w:b/>
        </w:rPr>
        <w:lastRenderedPageBreak/>
        <w:t>REALIZACJA ZADAŃ</w:t>
      </w:r>
    </w:p>
    <w:p w:rsidR="00ED2519" w:rsidRDefault="00ED2519" w:rsidP="00ED2519">
      <w:pPr>
        <w:outlineLvl w:val="0"/>
        <w:rPr>
          <w:b/>
        </w:rPr>
      </w:pPr>
      <w:r w:rsidRPr="00567A76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ED2519" w:rsidRDefault="00ED2519" w:rsidP="00ED2519">
      <w:pPr>
        <w:outlineLvl w:val="0"/>
        <w:rPr>
          <w:b/>
        </w:rPr>
      </w:pPr>
    </w:p>
    <w:p w:rsidR="00ED2519" w:rsidRPr="00567A76" w:rsidRDefault="00ED2519" w:rsidP="00ED2519">
      <w:pPr>
        <w:ind w:right="-288"/>
        <w:outlineLvl w:val="0"/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67A76">
        <w:rPr>
          <w:b/>
        </w:rPr>
        <w:t>(</w:t>
      </w:r>
      <w:r w:rsidRPr="00567A76">
        <w:t>nazwa instytucji – stempel)</w:t>
      </w:r>
      <w:r w:rsidRPr="00567A76">
        <w:rPr>
          <w:sz w:val="28"/>
          <w:szCs w:val="28"/>
        </w:rPr>
        <w:tab/>
      </w:r>
    </w:p>
    <w:p w:rsidR="00ED2519" w:rsidRPr="00567A76" w:rsidRDefault="00ED2519" w:rsidP="00ED2519">
      <w:pPr>
        <w:outlineLvl w:val="0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840"/>
        <w:gridCol w:w="1002"/>
      </w:tblGrid>
      <w:tr w:rsidR="00ED2519" w:rsidRPr="00627C93" w:rsidTr="00284DA1">
        <w:tc>
          <w:tcPr>
            <w:tcW w:w="1368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Data,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dzień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tygodnia</w:t>
            </w:r>
          </w:p>
        </w:tc>
        <w:tc>
          <w:tcPr>
            <w:tcW w:w="6840" w:type="dxa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Wykonane czynności, zadania</w:t>
            </w:r>
          </w:p>
        </w:tc>
        <w:tc>
          <w:tcPr>
            <w:tcW w:w="1002" w:type="dxa"/>
            <w:vAlign w:val="center"/>
          </w:tcPr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Ilość</w:t>
            </w:r>
          </w:p>
          <w:p w:rsidR="00ED2519" w:rsidRPr="00627C93" w:rsidRDefault="00ED2519" w:rsidP="00284DA1">
            <w:pPr>
              <w:jc w:val="center"/>
              <w:outlineLvl w:val="0"/>
              <w:rPr>
                <w:sz w:val="28"/>
                <w:szCs w:val="28"/>
              </w:rPr>
            </w:pPr>
            <w:r w:rsidRPr="00627C93">
              <w:rPr>
                <w:sz w:val="28"/>
                <w:szCs w:val="28"/>
              </w:rPr>
              <w:t>godzin</w:t>
            </w:r>
          </w:p>
        </w:tc>
      </w:tr>
      <w:tr w:rsidR="00ED2519" w:rsidRPr="00627C93" w:rsidTr="00284DA1">
        <w:trPr>
          <w:trHeight w:val="9339"/>
        </w:trPr>
        <w:tc>
          <w:tcPr>
            <w:tcW w:w="1368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6840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ED2519" w:rsidRPr="00627C93" w:rsidRDefault="00ED2519" w:rsidP="00284DA1">
            <w:pPr>
              <w:outlineLvl w:val="0"/>
              <w:rPr>
                <w:sz w:val="28"/>
                <w:szCs w:val="28"/>
              </w:rPr>
            </w:pPr>
          </w:p>
        </w:tc>
      </w:tr>
    </w:tbl>
    <w:p w:rsidR="00ED2519" w:rsidRPr="00567A76" w:rsidRDefault="00ED2519" w:rsidP="00ED2519">
      <w:pPr>
        <w:outlineLvl w:val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67A76">
        <w:rPr>
          <w:sz w:val="28"/>
          <w:szCs w:val="28"/>
        </w:rPr>
        <w:t>Podpis</w:t>
      </w:r>
      <w:r>
        <w:rPr>
          <w:sz w:val="28"/>
          <w:szCs w:val="28"/>
        </w:rPr>
        <w:t xml:space="preserve"> i pieczątka</w:t>
      </w:r>
      <w:r w:rsidRPr="00567A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      </w:t>
      </w:r>
      <w:r w:rsidRPr="00567A76">
        <w:rPr>
          <w:sz w:val="28"/>
          <w:szCs w:val="28"/>
        </w:rPr>
        <w:t>zakładowego opiekuna</w:t>
      </w:r>
      <w:r>
        <w:rPr>
          <w:sz w:val="28"/>
          <w:szCs w:val="28"/>
        </w:rPr>
        <w:t xml:space="preserve"> praktyk</w:t>
      </w: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</w:p>
    <w:p w:rsidR="00ED2519" w:rsidRPr="00567A76" w:rsidRDefault="00ED2519" w:rsidP="00ED2519">
      <w:pPr>
        <w:ind w:left="4956" w:firstLine="708"/>
        <w:outlineLvl w:val="0"/>
        <w:rPr>
          <w:sz w:val="28"/>
          <w:szCs w:val="28"/>
        </w:rPr>
      </w:pPr>
    </w:p>
    <w:p w:rsidR="00FA5C38" w:rsidRDefault="00FA5C38" w:rsidP="00FA5C38">
      <w:pPr>
        <w:ind w:left="4956" w:firstLine="708"/>
        <w:outlineLvl w:val="0"/>
        <w:rPr>
          <w:sz w:val="28"/>
          <w:szCs w:val="28"/>
        </w:rPr>
      </w:pPr>
    </w:p>
    <w:p w:rsidR="00593DC5" w:rsidRDefault="00593DC5" w:rsidP="00FA5C38">
      <w:pPr>
        <w:ind w:left="4956" w:firstLine="708"/>
        <w:outlineLvl w:val="0"/>
        <w:rPr>
          <w:sz w:val="28"/>
          <w:szCs w:val="28"/>
        </w:rPr>
      </w:pPr>
    </w:p>
    <w:p w:rsidR="00593DC5" w:rsidRDefault="00593DC5" w:rsidP="00FA5C38">
      <w:pPr>
        <w:ind w:left="4956" w:firstLine="708"/>
        <w:outlineLvl w:val="0"/>
        <w:rPr>
          <w:sz w:val="28"/>
          <w:szCs w:val="28"/>
        </w:rPr>
      </w:pPr>
    </w:p>
    <w:p w:rsidR="004E473E" w:rsidRPr="007757DE" w:rsidRDefault="00A62B6F" w:rsidP="007757DE">
      <w:pPr>
        <w:outlineLvl w:val="0"/>
        <w:rPr>
          <w:sz w:val="28"/>
          <w:szCs w:val="28"/>
        </w:rPr>
      </w:pP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  <w:r w:rsidRPr="00567A76">
        <w:rPr>
          <w:sz w:val="28"/>
          <w:szCs w:val="28"/>
        </w:rPr>
        <w:tab/>
      </w:r>
    </w:p>
    <w:p w:rsidR="00593DC5" w:rsidRPr="00C10452" w:rsidRDefault="00593DC5" w:rsidP="00593DC5">
      <w:pPr>
        <w:jc w:val="both"/>
        <w:rPr>
          <w:sz w:val="20"/>
          <w:szCs w:val="20"/>
        </w:rPr>
      </w:pPr>
      <w:r w:rsidRPr="00C10452">
        <w:rPr>
          <w:sz w:val="20"/>
          <w:szCs w:val="20"/>
        </w:rPr>
        <w:t>stempel nagłówkowy instytucji</w:t>
      </w:r>
    </w:p>
    <w:p w:rsidR="00593DC5" w:rsidRDefault="00593DC5" w:rsidP="00CA2BDE">
      <w:pPr>
        <w:spacing w:before="120" w:after="120"/>
        <w:jc w:val="center"/>
        <w:rPr>
          <w:sz w:val="28"/>
          <w:szCs w:val="28"/>
        </w:rPr>
      </w:pPr>
      <w:r>
        <w:rPr>
          <w:sz w:val="28"/>
          <w:szCs w:val="28"/>
        </w:rPr>
        <w:t>OCENA ZAKŁADOWEGO OPIEKUNA PRAKTYK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5"/>
        <w:gridCol w:w="6208"/>
        <w:gridCol w:w="1418"/>
      </w:tblGrid>
      <w:tr w:rsidR="002C247D" w:rsidRPr="00627C93" w:rsidTr="00B45E62">
        <w:trPr>
          <w:trHeight w:val="516"/>
        </w:trPr>
        <w:tc>
          <w:tcPr>
            <w:tcW w:w="7513" w:type="dxa"/>
            <w:gridSpan w:val="2"/>
          </w:tcPr>
          <w:p w:rsidR="002C247D" w:rsidRPr="00627C93" w:rsidRDefault="002C247D" w:rsidP="00A6455A">
            <w:pPr>
              <w:jc w:val="center"/>
              <w:rPr>
                <w:szCs w:val="28"/>
              </w:rPr>
            </w:pPr>
            <w:r w:rsidRPr="00627C93">
              <w:rPr>
                <w:szCs w:val="28"/>
              </w:rPr>
              <w:t>Efekty</w:t>
            </w:r>
            <w:r>
              <w:rPr>
                <w:szCs w:val="28"/>
              </w:rPr>
              <w:t xml:space="preserve"> uczenia się </w:t>
            </w:r>
          </w:p>
        </w:tc>
        <w:tc>
          <w:tcPr>
            <w:tcW w:w="1418" w:type="dxa"/>
          </w:tcPr>
          <w:p w:rsidR="002C247D" w:rsidRPr="00627C93" w:rsidRDefault="002C247D" w:rsidP="00A6455A">
            <w:pPr>
              <w:jc w:val="center"/>
              <w:rPr>
                <w:szCs w:val="28"/>
              </w:rPr>
            </w:pPr>
            <w:r w:rsidRPr="00627C93">
              <w:rPr>
                <w:szCs w:val="28"/>
              </w:rPr>
              <w:t>Ocena *</w:t>
            </w:r>
          </w:p>
        </w:tc>
      </w:tr>
      <w:tr w:rsidR="006A327A" w:rsidRPr="00627C93" w:rsidTr="002C247D">
        <w:tc>
          <w:tcPr>
            <w:tcW w:w="1305" w:type="dxa"/>
          </w:tcPr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</w:p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>wiedza</w:t>
            </w:r>
          </w:p>
        </w:tc>
        <w:tc>
          <w:tcPr>
            <w:tcW w:w="6208" w:type="dxa"/>
          </w:tcPr>
          <w:p w:rsidR="006A327A" w:rsidRPr="00CB062A" w:rsidRDefault="006A327A" w:rsidP="00A6455A">
            <w:pPr>
              <w:rPr>
                <w:sz w:val="20"/>
                <w:szCs w:val="20"/>
              </w:rPr>
            </w:pPr>
            <w:r w:rsidRPr="00332BEC">
              <w:rPr>
                <w:rFonts w:eastAsia="DejaVuSansCondensedBold"/>
                <w:bCs/>
                <w:color w:val="000000"/>
                <w:sz w:val="20"/>
                <w:szCs w:val="20"/>
              </w:rPr>
              <w:t>Student posiada wiedzę na temat organizacji i funkcjonowania instytucji. Zna podstawową dokumentację instytucji.</w:t>
            </w:r>
          </w:p>
        </w:tc>
        <w:tc>
          <w:tcPr>
            <w:tcW w:w="1418" w:type="dxa"/>
          </w:tcPr>
          <w:p w:rsidR="006A327A" w:rsidRPr="00627C93" w:rsidRDefault="006A327A" w:rsidP="00627C93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1305" w:type="dxa"/>
          </w:tcPr>
          <w:p w:rsidR="006A327A" w:rsidRDefault="006A327A" w:rsidP="00A6455A">
            <w:pPr>
              <w:jc w:val="center"/>
              <w:rPr>
                <w:b/>
                <w:sz w:val="20"/>
                <w:szCs w:val="20"/>
              </w:rPr>
            </w:pPr>
          </w:p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</w:t>
            </w:r>
            <w:r w:rsidRPr="00627C93">
              <w:rPr>
                <w:b/>
                <w:sz w:val="20"/>
                <w:szCs w:val="20"/>
              </w:rPr>
              <w:t>miejętności</w:t>
            </w:r>
          </w:p>
        </w:tc>
        <w:tc>
          <w:tcPr>
            <w:tcW w:w="6208" w:type="dxa"/>
          </w:tcPr>
          <w:p w:rsidR="006A327A" w:rsidRPr="00CB062A" w:rsidRDefault="006A327A" w:rsidP="00A6455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32BEC">
              <w:rPr>
                <w:bCs/>
                <w:color w:val="000000"/>
                <w:sz w:val="20"/>
                <w:szCs w:val="20"/>
              </w:rPr>
              <w:t>Student potrafi analizować zaobserwowane w trakcie praktyki zjawiska społeczne zachodzące w instytucji.</w:t>
            </w:r>
          </w:p>
        </w:tc>
        <w:tc>
          <w:tcPr>
            <w:tcW w:w="1418" w:type="dxa"/>
          </w:tcPr>
          <w:p w:rsidR="006A327A" w:rsidRPr="00627C93" w:rsidRDefault="006A327A" w:rsidP="00627C93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1305" w:type="dxa"/>
          </w:tcPr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</w:p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>umiejętności</w:t>
            </w:r>
          </w:p>
        </w:tc>
        <w:tc>
          <w:tcPr>
            <w:tcW w:w="6208" w:type="dxa"/>
          </w:tcPr>
          <w:p w:rsidR="006A327A" w:rsidRPr="00CB062A" w:rsidRDefault="006A327A" w:rsidP="00A6455A">
            <w:pPr>
              <w:autoSpaceDE w:val="0"/>
              <w:autoSpaceDN w:val="0"/>
              <w:adjustRightInd w:val="0"/>
              <w:rPr>
                <w:rFonts w:eastAsia="DejaVuSansCondensedBold"/>
                <w:bCs/>
                <w:sz w:val="20"/>
                <w:szCs w:val="20"/>
              </w:rPr>
            </w:pPr>
            <w:r w:rsidRPr="00CF6A25">
              <w:rPr>
                <w:rFonts w:eastAsia="DejaVuSansCondensedBold"/>
                <w:bCs/>
                <w:sz w:val="20"/>
                <w:szCs w:val="20"/>
              </w:rPr>
              <w:t>Student określa rodzaj danego problemu społecznego, potrafi wskazać na jego przyczyny, potrafi ocenić skutki.</w:t>
            </w:r>
          </w:p>
        </w:tc>
        <w:tc>
          <w:tcPr>
            <w:tcW w:w="1418" w:type="dxa"/>
          </w:tcPr>
          <w:p w:rsidR="006A327A" w:rsidRPr="00627C93" w:rsidRDefault="006A327A" w:rsidP="00627C93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1305" w:type="dxa"/>
          </w:tcPr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</w:p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>kompetencje społeczne</w:t>
            </w:r>
          </w:p>
        </w:tc>
        <w:tc>
          <w:tcPr>
            <w:tcW w:w="6208" w:type="dxa"/>
          </w:tcPr>
          <w:p w:rsidR="006A327A" w:rsidRPr="00F417BC" w:rsidRDefault="006A327A" w:rsidP="00A6455A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CF6A25">
              <w:rPr>
                <w:rFonts w:eastAsia="DejaVuSansCondensedBold"/>
                <w:bCs/>
                <w:sz w:val="20"/>
                <w:szCs w:val="20"/>
              </w:rPr>
              <w:t>Student prezentuje aktywną i zaangażowaną postawę przy realizacji praktyki. Wykazuje kreatywność podczas wykonywania zadań.</w:t>
            </w:r>
          </w:p>
        </w:tc>
        <w:tc>
          <w:tcPr>
            <w:tcW w:w="1418" w:type="dxa"/>
          </w:tcPr>
          <w:p w:rsidR="006A327A" w:rsidRPr="00627C93" w:rsidRDefault="006A327A" w:rsidP="00627C93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1305" w:type="dxa"/>
          </w:tcPr>
          <w:p w:rsidR="006A327A" w:rsidRPr="00627C93" w:rsidRDefault="006A327A" w:rsidP="00A6455A">
            <w:pPr>
              <w:jc w:val="center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>kompetencje społeczne</w:t>
            </w:r>
          </w:p>
        </w:tc>
        <w:tc>
          <w:tcPr>
            <w:tcW w:w="6208" w:type="dxa"/>
          </w:tcPr>
          <w:p w:rsidR="006A327A" w:rsidRPr="00CF6A25" w:rsidRDefault="006A327A" w:rsidP="00A6455A">
            <w:pPr>
              <w:autoSpaceDE w:val="0"/>
              <w:autoSpaceDN w:val="0"/>
              <w:adjustRightInd w:val="0"/>
              <w:rPr>
                <w:rFonts w:eastAsia="DejaVuSansCondensedBold"/>
                <w:bCs/>
                <w:sz w:val="20"/>
                <w:szCs w:val="20"/>
              </w:rPr>
            </w:pPr>
            <w:r w:rsidRPr="00CF6A25">
              <w:rPr>
                <w:rFonts w:eastAsia="DejaVuSansCondensedBold"/>
                <w:bCs/>
                <w:sz w:val="20"/>
                <w:szCs w:val="20"/>
              </w:rPr>
              <w:t>Student ustala hierarchię ważności zadań. Współpracuje z opiekunem praktyk.</w:t>
            </w:r>
          </w:p>
        </w:tc>
        <w:tc>
          <w:tcPr>
            <w:tcW w:w="1418" w:type="dxa"/>
          </w:tcPr>
          <w:p w:rsidR="006A327A" w:rsidRPr="00627C93" w:rsidRDefault="006A327A" w:rsidP="00627C93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7513" w:type="dxa"/>
            <w:gridSpan w:val="2"/>
          </w:tcPr>
          <w:p w:rsidR="006A327A" w:rsidRPr="00627C93" w:rsidRDefault="006A327A" w:rsidP="00A6455A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Ocena ogółem</w:t>
            </w:r>
          </w:p>
        </w:tc>
        <w:tc>
          <w:tcPr>
            <w:tcW w:w="1418" w:type="dxa"/>
          </w:tcPr>
          <w:p w:rsidR="006A327A" w:rsidRPr="00627C93" w:rsidRDefault="006A327A" w:rsidP="00A6455A">
            <w:pPr>
              <w:jc w:val="both"/>
              <w:rPr>
                <w:szCs w:val="28"/>
              </w:rPr>
            </w:pPr>
          </w:p>
        </w:tc>
      </w:tr>
      <w:tr w:rsidR="006A327A" w:rsidRPr="00627C93" w:rsidTr="002C247D">
        <w:tc>
          <w:tcPr>
            <w:tcW w:w="7513" w:type="dxa"/>
            <w:gridSpan w:val="2"/>
          </w:tcPr>
          <w:p w:rsidR="006A327A" w:rsidRPr="00627C93" w:rsidRDefault="006A327A" w:rsidP="00A6455A">
            <w:pPr>
              <w:jc w:val="right"/>
              <w:rPr>
                <w:b/>
                <w:sz w:val="20"/>
                <w:szCs w:val="20"/>
              </w:rPr>
            </w:pPr>
            <w:r w:rsidRPr="00627C93">
              <w:rPr>
                <w:b/>
                <w:sz w:val="20"/>
                <w:szCs w:val="20"/>
              </w:rPr>
              <w:t xml:space="preserve">  Liczba godzin praktyk (razem)</w:t>
            </w:r>
          </w:p>
        </w:tc>
        <w:tc>
          <w:tcPr>
            <w:tcW w:w="1418" w:type="dxa"/>
          </w:tcPr>
          <w:p w:rsidR="006A327A" w:rsidRPr="006A5432" w:rsidRDefault="009C7BEE" w:rsidP="00A64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</w:tr>
    </w:tbl>
    <w:p w:rsidR="00ED2519" w:rsidRDefault="00ED2519" w:rsidP="00CA2BDE">
      <w:pPr>
        <w:spacing w:before="120"/>
        <w:jc w:val="both"/>
        <w:rPr>
          <w:sz w:val="20"/>
          <w:szCs w:val="20"/>
        </w:rPr>
      </w:pPr>
    </w:p>
    <w:p w:rsidR="00ED2519" w:rsidRDefault="00ED2519" w:rsidP="00CA2BDE">
      <w:pPr>
        <w:spacing w:before="120"/>
        <w:jc w:val="both"/>
        <w:rPr>
          <w:sz w:val="20"/>
          <w:szCs w:val="20"/>
        </w:rPr>
      </w:pPr>
    </w:p>
    <w:p w:rsidR="00ED2519" w:rsidRDefault="00ED2519" w:rsidP="00CA2BDE">
      <w:pPr>
        <w:spacing w:before="120"/>
        <w:jc w:val="both"/>
        <w:rPr>
          <w:sz w:val="20"/>
          <w:szCs w:val="20"/>
        </w:rPr>
      </w:pPr>
    </w:p>
    <w:p w:rsidR="00ED2519" w:rsidRDefault="00ED2519" w:rsidP="00CA2BDE">
      <w:pPr>
        <w:spacing w:before="120"/>
        <w:jc w:val="both"/>
        <w:rPr>
          <w:sz w:val="20"/>
          <w:szCs w:val="20"/>
        </w:rPr>
      </w:pPr>
    </w:p>
    <w:p w:rsidR="00ED2519" w:rsidRDefault="00ED2519" w:rsidP="00CA2BDE">
      <w:pPr>
        <w:spacing w:before="120"/>
        <w:jc w:val="both"/>
        <w:rPr>
          <w:sz w:val="20"/>
          <w:szCs w:val="20"/>
        </w:rPr>
      </w:pPr>
    </w:p>
    <w:p w:rsidR="00CA2BDE" w:rsidRDefault="00DB273F" w:rsidP="00CA2BDE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Data ………………</w:t>
      </w:r>
      <w:r w:rsidR="00CA2BDE">
        <w:rPr>
          <w:sz w:val="20"/>
          <w:szCs w:val="20"/>
        </w:rPr>
        <w:t>……..</w:t>
      </w:r>
    </w:p>
    <w:p w:rsidR="00CA2BDE" w:rsidRDefault="00CA2BDE" w:rsidP="00CA2BDE">
      <w:pPr>
        <w:spacing w:before="120"/>
        <w:jc w:val="both"/>
        <w:rPr>
          <w:sz w:val="20"/>
          <w:szCs w:val="20"/>
        </w:rPr>
      </w:pPr>
    </w:p>
    <w:p w:rsidR="00CA2BDE" w:rsidRDefault="00CA2BDE" w:rsidP="00CA2BDE">
      <w:pPr>
        <w:spacing w:before="120"/>
        <w:jc w:val="both"/>
        <w:rPr>
          <w:sz w:val="20"/>
          <w:szCs w:val="20"/>
        </w:rPr>
      </w:pPr>
    </w:p>
    <w:p w:rsidR="0012110A" w:rsidRDefault="0012110A" w:rsidP="00CA2BDE">
      <w:pPr>
        <w:spacing w:before="120"/>
        <w:jc w:val="both"/>
        <w:rPr>
          <w:sz w:val="20"/>
          <w:szCs w:val="20"/>
        </w:rPr>
      </w:pPr>
    </w:p>
    <w:p w:rsidR="0012110A" w:rsidRDefault="0012110A" w:rsidP="00CA2BDE">
      <w:pPr>
        <w:spacing w:before="120"/>
        <w:jc w:val="both"/>
        <w:rPr>
          <w:sz w:val="20"/>
          <w:szCs w:val="20"/>
        </w:rPr>
      </w:pPr>
    </w:p>
    <w:p w:rsidR="0012110A" w:rsidRDefault="0012110A" w:rsidP="00CA2BDE">
      <w:pPr>
        <w:spacing w:before="120"/>
        <w:jc w:val="both"/>
        <w:rPr>
          <w:sz w:val="20"/>
          <w:szCs w:val="20"/>
        </w:rPr>
      </w:pPr>
    </w:p>
    <w:p w:rsidR="00DD6688" w:rsidRDefault="00DD6688" w:rsidP="00CA2BDE">
      <w:pPr>
        <w:spacing w:before="120"/>
        <w:jc w:val="both"/>
        <w:rPr>
          <w:sz w:val="20"/>
          <w:szCs w:val="20"/>
        </w:rPr>
      </w:pPr>
    </w:p>
    <w:p w:rsidR="00DD6688" w:rsidRDefault="00DD6688" w:rsidP="00CA2BDE">
      <w:pPr>
        <w:spacing w:before="120"/>
        <w:jc w:val="both"/>
        <w:rPr>
          <w:sz w:val="20"/>
          <w:szCs w:val="20"/>
        </w:rPr>
      </w:pPr>
    </w:p>
    <w:p w:rsidR="00DD6688" w:rsidRDefault="00DD6688" w:rsidP="00CA2BDE">
      <w:pPr>
        <w:spacing w:before="120"/>
        <w:jc w:val="both"/>
        <w:rPr>
          <w:sz w:val="20"/>
          <w:szCs w:val="20"/>
        </w:rPr>
      </w:pPr>
    </w:p>
    <w:p w:rsidR="00DD6688" w:rsidRDefault="00DD6688" w:rsidP="00CA2BDE">
      <w:pPr>
        <w:spacing w:before="120"/>
        <w:jc w:val="both"/>
        <w:rPr>
          <w:sz w:val="20"/>
          <w:szCs w:val="20"/>
        </w:rPr>
      </w:pPr>
    </w:p>
    <w:p w:rsidR="00DD6688" w:rsidRDefault="00DD6688" w:rsidP="00CA2BDE">
      <w:pPr>
        <w:spacing w:before="120"/>
        <w:jc w:val="both"/>
        <w:rPr>
          <w:sz w:val="20"/>
          <w:szCs w:val="20"/>
        </w:rPr>
      </w:pPr>
    </w:p>
    <w:p w:rsidR="00DB273F" w:rsidRDefault="00CA2BDE" w:rsidP="00CA2BDE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…………………………………………</w:t>
      </w:r>
      <w:r w:rsidRPr="00CA2BDE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Pr="00DB273F">
        <w:rPr>
          <w:sz w:val="20"/>
          <w:szCs w:val="20"/>
        </w:rPr>
        <w:t xml:space="preserve">podpis i pieczątka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B273F" w:rsidRPr="00DB273F">
        <w:rPr>
          <w:sz w:val="20"/>
          <w:szCs w:val="20"/>
        </w:rPr>
        <w:t xml:space="preserve">Akceptacja opinii przez dyrektora </w:t>
      </w:r>
    </w:p>
    <w:p w:rsidR="00DB273F" w:rsidRPr="00DB273F" w:rsidRDefault="00D85C69" w:rsidP="00593DC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zakładowego </w:t>
      </w:r>
      <w:r w:rsidR="00DB273F" w:rsidRPr="00DB273F">
        <w:rPr>
          <w:sz w:val="20"/>
          <w:szCs w:val="20"/>
        </w:rPr>
        <w:t>opiekuna</w:t>
      </w:r>
      <w:r w:rsidR="00DB273F">
        <w:rPr>
          <w:sz w:val="20"/>
          <w:szCs w:val="20"/>
        </w:rPr>
        <w:t xml:space="preserve"> </w:t>
      </w:r>
      <w:r>
        <w:rPr>
          <w:sz w:val="20"/>
          <w:szCs w:val="20"/>
        </w:rPr>
        <w:t>praktyk</w:t>
      </w:r>
      <w:r w:rsidR="00CA2BDE">
        <w:rPr>
          <w:sz w:val="20"/>
          <w:szCs w:val="20"/>
        </w:rPr>
        <w:tab/>
      </w:r>
      <w:r w:rsidR="00CA2BDE">
        <w:rPr>
          <w:sz w:val="20"/>
          <w:szCs w:val="20"/>
        </w:rPr>
        <w:tab/>
      </w:r>
      <w:r w:rsidR="00CA2BDE">
        <w:rPr>
          <w:sz w:val="20"/>
          <w:szCs w:val="20"/>
        </w:rPr>
        <w:tab/>
      </w:r>
      <w:r w:rsidR="00CA2BDE">
        <w:rPr>
          <w:sz w:val="20"/>
          <w:szCs w:val="20"/>
        </w:rPr>
        <w:tab/>
      </w:r>
      <w:r w:rsidR="00CA2BDE">
        <w:rPr>
          <w:sz w:val="20"/>
          <w:szCs w:val="20"/>
        </w:rPr>
        <w:tab/>
      </w:r>
      <w:r w:rsidR="00CA2BDE">
        <w:rPr>
          <w:sz w:val="20"/>
          <w:szCs w:val="20"/>
        </w:rPr>
        <w:tab/>
      </w:r>
      <w:r w:rsidR="00DB273F">
        <w:rPr>
          <w:sz w:val="20"/>
          <w:szCs w:val="20"/>
        </w:rPr>
        <w:t>lub kierownik</w:t>
      </w:r>
      <w:r w:rsidR="0090542D">
        <w:rPr>
          <w:sz w:val="20"/>
          <w:szCs w:val="20"/>
        </w:rPr>
        <w:t>a</w:t>
      </w:r>
      <w:r w:rsidR="00DB273F">
        <w:rPr>
          <w:sz w:val="20"/>
          <w:szCs w:val="20"/>
        </w:rPr>
        <w:t xml:space="preserve"> </w:t>
      </w:r>
      <w:r w:rsidR="00DB273F" w:rsidRPr="00DB273F">
        <w:rPr>
          <w:sz w:val="20"/>
          <w:szCs w:val="20"/>
        </w:rPr>
        <w:t>instytucji</w:t>
      </w:r>
    </w:p>
    <w:p w:rsidR="00CA2BDE" w:rsidRDefault="00CA2BDE" w:rsidP="007757DE">
      <w:pPr>
        <w:jc w:val="both"/>
        <w:rPr>
          <w:sz w:val="20"/>
          <w:szCs w:val="20"/>
        </w:rPr>
      </w:pPr>
    </w:p>
    <w:p w:rsidR="00CA2BDE" w:rsidRDefault="00CA2BDE" w:rsidP="007757DE">
      <w:pPr>
        <w:jc w:val="both"/>
        <w:rPr>
          <w:sz w:val="20"/>
          <w:szCs w:val="20"/>
        </w:rPr>
      </w:pPr>
    </w:p>
    <w:p w:rsidR="00CA2BDE" w:rsidRDefault="00CA2BDE" w:rsidP="007757DE">
      <w:pPr>
        <w:jc w:val="both"/>
        <w:rPr>
          <w:sz w:val="20"/>
          <w:szCs w:val="20"/>
        </w:rPr>
      </w:pPr>
    </w:p>
    <w:p w:rsidR="0012110A" w:rsidRDefault="0012110A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12110A" w:rsidRDefault="0012110A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12110A" w:rsidRDefault="0012110A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12110A" w:rsidRDefault="0012110A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6A327A" w:rsidRDefault="006A327A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DD6688" w:rsidRDefault="00DD6688" w:rsidP="00567D5A">
      <w:pPr>
        <w:autoSpaceDE w:val="0"/>
        <w:autoSpaceDN w:val="0"/>
        <w:adjustRightInd w:val="0"/>
        <w:rPr>
          <w:rFonts w:eastAsia="DejaVuSansCondensedBold"/>
          <w:b/>
          <w:bCs/>
          <w:color w:val="000000"/>
          <w:sz w:val="18"/>
          <w:szCs w:val="18"/>
        </w:rPr>
      </w:pPr>
    </w:p>
    <w:p w:rsidR="00593DC5" w:rsidRPr="00C60B53" w:rsidRDefault="00593DC5" w:rsidP="00567D5A">
      <w:pPr>
        <w:autoSpaceDE w:val="0"/>
        <w:autoSpaceDN w:val="0"/>
        <w:adjustRightInd w:val="0"/>
        <w:rPr>
          <w:rFonts w:eastAsia="DejaVuSansCondensedBold"/>
          <w:bCs/>
          <w:color w:val="000000"/>
          <w:sz w:val="18"/>
          <w:szCs w:val="18"/>
        </w:rPr>
      </w:pPr>
      <w:r w:rsidRPr="00C60B53">
        <w:rPr>
          <w:rFonts w:eastAsia="DejaVuSansCondensedBold"/>
          <w:b/>
          <w:bCs/>
          <w:color w:val="000000"/>
          <w:sz w:val="18"/>
          <w:szCs w:val="18"/>
        </w:rPr>
        <w:t xml:space="preserve">* </w:t>
      </w:r>
      <w:r w:rsidRPr="00C60B53">
        <w:rPr>
          <w:rFonts w:eastAsia="DejaVuSansCondensedBold"/>
          <w:bCs/>
          <w:color w:val="000000"/>
          <w:sz w:val="18"/>
          <w:szCs w:val="18"/>
        </w:rPr>
        <w:t>Ocena osiągnięć studenta powinna być dokonana na skali od 2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>.0</w:t>
      </w:r>
      <w:r w:rsidRPr="00C60B53">
        <w:rPr>
          <w:rFonts w:eastAsia="DejaVuSansCondensedBold"/>
          <w:bCs/>
          <w:color w:val="000000"/>
          <w:sz w:val="18"/>
          <w:szCs w:val="18"/>
        </w:rPr>
        <w:t xml:space="preserve"> do 5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>.0</w:t>
      </w:r>
      <w:r w:rsidR="003F4139" w:rsidRPr="00C60B53">
        <w:rPr>
          <w:rFonts w:eastAsia="DejaVuSansCondensedBold"/>
          <w:bCs/>
          <w:color w:val="000000"/>
          <w:sz w:val="18"/>
          <w:szCs w:val="18"/>
        </w:rPr>
        <w:t>,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 xml:space="preserve"> </w:t>
      </w:r>
      <w:r w:rsidR="003F4139" w:rsidRPr="00C60B53">
        <w:rPr>
          <w:rFonts w:eastAsia="DejaVuSansCondensedBold"/>
          <w:bCs/>
          <w:color w:val="000000"/>
          <w:sz w:val="18"/>
          <w:szCs w:val="18"/>
        </w:rPr>
        <w:br/>
        <w:t xml:space="preserve">    </w:t>
      </w:r>
      <w:r w:rsidRPr="00C60B53">
        <w:rPr>
          <w:rFonts w:eastAsia="DejaVuSansCondensedBold"/>
          <w:bCs/>
          <w:color w:val="000000"/>
          <w:sz w:val="18"/>
          <w:szCs w:val="18"/>
        </w:rPr>
        <w:t>gdzie: 2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 xml:space="preserve">.0 </w:t>
      </w:r>
      <w:r w:rsidR="0090542D" w:rsidRPr="00C60B53">
        <w:rPr>
          <w:rFonts w:eastAsia="DejaVuSansCondensedBold"/>
          <w:bCs/>
          <w:color w:val="000000"/>
          <w:sz w:val="18"/>
          <w:szCs w:val="18"/>
        </w:rPr>
        <w:t>– ndst;</w:t>
      </w:r>
      <w:r w:rsidRPr="00C60B53">
        <w:rPr>
          <w:rFonts w:eastAsia="DejaVuSansCondensedBold"/>
          <w:bCs/>
          <w:color w:val="000000"/>
          <w:sz w:val="18"/>
          <w:szCs w:val="18"/>
        </w:rPr>
        <w:t xml:space="preserve"> 3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>.0</w:t>
      </w:r>
      <w:r w:rsidR="0090542D" w:rsidRPr="00C60B53">
        <w:rPr>
          <w:rFonts w:eastAsia="DejaVuSansCondensedBold"/>
          <w:bCs/>
          <w:color w:val="000000"/>
          <w:sz w:val="18"/>
          <w:szCs w:val="18"/>
        </w:rPr>
        <w:t xml:space="preserve"> – dst; </w:t>
      </w:r>
      <w:r w:rsidR="00CA2BDE" w:rsidRPr="00C60B53">
        <w:rPr>
          <w:rFonts w:eastAsia="DejaVuSansCondensedBold"/>
          <w:bCs/>
          <w:color w:val="000000"/>
          <w:sz w:val="18"/>
          <w:szCs w:val="18"/>
        </w:rPr>
        <w:t xml:space="preserve">3,5 – dst plus; </w:t>
      </w:r>
      <w:r w:rsidRPr="00C60B53">
        <w:rPr>
          <w:rFonts w:eastAsia="DejaVuSansCondensedBold"/>
          <w:bCs/>
          <w:color w:val="000000"/>
          <w:sz w:val="18"/>
          <w:szCs w:val="18"/>
        </w:rPr>
        <w:t>4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>.0</w:t>
      </w:r>
      <w:r w:rsidR="0090542D" w:rsidRPr="00C60B53">
        <w:rPr>
          <w:rFonts w:eastAsia="DejaVuSansCondensedBold"/>
          <w:bCs/>
          <w:color w:val="000000"/>
          <w:sz w:val="18"/>
          <w:szCs w:val="18"/>
        </w:rPr>
        <w:t xml:space="preserve"> – db;</w:t>
      </w:r>
      <w:r w:rsidRPr="00C60B53">
        <w:rPr>
          <w:rFonts w:eastAsia="DejaVuSansCondensedBold"/>
          <w:bCs/>
          <w:color w:val="000000"/>
          <w:sz w:val="18"/>
          <w:szCs w:val="18"/>
        </w:rPr>
        <w:t xml:space="preserve"> </w:t>
      </w:r>
      <w:r w:rsidR="00CA2BDE" w:rsidRPr="00C60B53">
        <w:rPr>
          <w:rFonts w:eastAsia="DejaVuSansCondensedBold"/>
          <w:bCs/>
          <w:color w:val="000000"/>
          <w:sz w:val="18"/>
          <w:szCs w:val="18"/>
        </w:rPr>
        <w:t xml:space="preserve">4,5 – db plus; </w:t>
      </w:r>
      <w:r w:rsidRPr="00C60B53">
        <w:rPr>
          <w:rFonts w:eastAsia="DejaVuSansCondensedBold"/>
          <w:bCs/>
          <w:color w:val="000000"/>
          <w:sz w:val="18"/>
          <w:szCs w:val="18"/>
        </w:rPr>
        <w:t>5</w:t>
      </w:r>
      <w:r w:rsidR="00A01060" w:rsidRPr="00C60B53">
        <w:rPr>
          <w:rFonts w:eastAsia="DejaVuSansCondensedBold"/>
          <w:bCs/>
          <w:color w:val="000000"/>
          <w:sz w:val="18"/>
          <w:szCs w:val="18"/>
        </w:rPr>
        <w:t>.0</w:t>
      </w:r>
      <w:r w:rsidR="0090542D" w:rsidRPr="00C60B53">
        <w:rPr>
          <w:rFonts w:eastAsia="DejaVuSansCondensedBold"/>
          <w:bCs/>
          <w:color w:val="000000"/>
          <w:sz w:val="18"/>
          <w:szCs w:val="18"/>
        </w:rPr>
        <w:t xml:space="preserve"> </w:t>
      </w:r>
      <w:r w:rsidRPr="00C60B53">
        <w:rPr>
          <w:rFonts w:eastAsia="DejaVuSansCondensedBold"/>
          <w:bCs/>
          <w:color w:val="000000"/>
          <w:sz w:val="18"/>
          <w:szCs w:val="18"/>
        </w:rPr>
        <w:t>-</w:t>
      </w:r>
      <w:r w:rsidR="0090542D" w:rsidRPr="00C60B53">
        <w:rPr>
          <w:rFonts w:eastAsia="DejaVuSansCondensedBold"/>
          <w:bCs/>
          <w:color w:val="000000"/>
          <w:sz w:val="18"/>
          <w:szCs w:val="18"/>
        </w:rPr>
        <w:t xml:space="preserve"> </w:t>
      </w:r>
      <w:r w:rsidRPr="00C60B53">
        <w:rPr>
          <w:rFonts w:eastAsia="DejaVuSansCondensedBold"/>
          <w:bCs/>
          <w:color w:val="000000"/>
          <w:sz w:val="18"/>
          <w:szCs w:val="18"/>
        </w:rPr>
        <w:t>bdb</w:t>
      </w:r>
    </w:p>
    <w:sectPr w:rsidR="00593DC5" w:rsidRPr="00C60B53" w:rsidSect="00AF6908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3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EA7" w:rsidRDefault="00D24EA7">
      <w:r>
        <w:separator/>
      </w:r>
    </w:p>
  </w:endnote>
  <w:endnote w:type="continuationSeparator" w:id="1">
    <w:p w:rsidR="00D24EA7" w:rsidRDefault="00D24E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DejaVuSansCondensedBold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94" w:rsidRDefault="008C5DCA" w:rsidP="00FA5C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3479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34794" w:rsidRDefault="00A34794" w:rsidP="00816C53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794" w:rsidRDefault="008C5DCA" w:rsidP="00FA5C3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3479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C7BEE">
      <w:rPr>
        <w:rStyle w:val="Numerstrony"/>
        <w:noProof/>
      </w:rPr>
      <w:t>19</w:t>
    </w:r>
    <w:r>
      <w:rPr>
        <w:rStyle w:val="Numerstrony"/>
      </w:rPr>
      <w:fldChar w:fldCharType="end"/>
    </w:r>
  </w:p>
  <w:p w:rsidR="00A34794" w:rsidRDefault="00A34794" w:rsidP="00816C53">
    <w:pPr>
      <w:pStyle w:val="Stopka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908" w:rsidRDefault="00AF6908" w:rsidP="00AF6908">
    <w:pPr>
      <w:pStyle w:val="Stopka"/>
      <w:tabs>
        <w:tab w:val="clear" w:pos="9072"/>
        <w:tab w:val="right" w:pos="10206"/>
      </w:tabs>
      <w:ind w:left="-1134"/>
    </w:pPr>
    <w:r w:rsidRPr="00AF6908">
      <w:rPr>
        <w:noProof/>
      </w:rPr>
      <w:drawing>
        <wp:inline distT="0" distB="0" distL="0" distR="0">
          <wp:extent cx="7121769" cy="1143000"/>
          <wp:effectExtent l="19050" t="0" r="2931" b="0"/>
          <wp:docPr id="8" name="Obraz 2" descr="Czerwony Niebieski Firma Public Relations Nowoczesny Nagłów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erwony Niebieski Firma Public Relations Nowoczesny Nagłówe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1388" cy="1146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4D7C" w:rsidRDefault="00544D7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EA7" w:rsidRDefault="00D24EA7">
      <w:r>
        <w:separator/>
      </w:r>
    </w:p>
  </w:footnote>
  <w:footnote w:type="continuationSeparator" w:id="1">
    <w:p w:rsidR="00D24EA7" w:rsidRDefault="00D24E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7C" w:rsidRDefault="00AF6908" w:rsidP="00AF6908">
    <w:pPr>
      <w:pStyle w:val="Nagwek"/>
      <w:tabs>
        <w:tab w:val="clear" w:pos="9072"/>
        <w:tab w:val="right" w:pos="9923"/>
      </w:tabs>
      <w:ind w:left="-1134" w:right="-851"/>
    </w:pPr>
    <w:r w:rsidRPr="00AF6908">
      <w:rPr>
        <w:noProof/>
      </w:rPr>
      <w:drawing>
        <wp:inline distT="0" distB="0" distL="0" distR="0">
          <wp:extent cx="7160146" cy="1478280"/>
          <wp:effectExtent l="0" t="0" r="2654" b="0"/>
          <wp:docPr id="7" name="Obraz 0" descr="Czerwony Niebieski Firma Public Relations Nowoczesny Nagłów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zerwony Niebieski Firma Public Relations Nowoczesny Nagłówe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81793" cy="14827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4D7C" w:rsidRDefault="00544D7C" w:rsidP="00AF690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972E0"/>
    <w:multiLevelType w:val="hybridMultilevel"/>
    <w:tmpl w:val="AA040B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A73B46"/>
    <w:multiLevelType w:val="hybridMultilevel"/>
    <w:tmpl w:val="72B62C30"/>
    <w:lvl w:ilvl="0" w:tplc="BB6212D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8F6E74"/>
    <w:multiLevelType w:val="hybridMultilevel"/>
    <w:tmpl w:val="619277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76AA6"/>
    <w:multiLevelType w:val="hybridMultilevel"/>
    <w:tmpl w:val="AE4E985C"/>
    <w:lvl w:ilvl="0" w:tplc="9C5E56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4D7033DA">
      <w:start w:val="1"/>
      <w:numFmt w:val="decimal"/>
      <w:lvlText w:val="%2)"/>
      <w:lvlJc w:val="left"/>
      <w:pPr>
        <w:tabs>
          <w:tab w:val="num" w:pos="635"/>
        </w:tabs>
        <w:ind w:left="69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210045"/>
    <w:multiLevelType w:val="hybridMultilevel"/>
    <w:tmpl w:val="8D903FAC"/>
    <w:lvl w:ilvl="0" w:tplc="54FA83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D04AEDE">
      <w:start w:val="1"/>
      <w:numFmt w:val="decimal"/>
      <w:lvlText w:val="%2)"/>
      <w:lvlJc w:val="left"/>
      <w:pPr>
        <w:tabs>
          <w:tab w:val="num" w:pos="697"/>
        </w:tabs>
        <w:ind w:left="69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576438"/>
    <w:multiLevelType w:val="hybridMultilevel"/>
    <w:tmpl w:val="27F07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526175"/>
    <w:multiLevelType w:val="hybridMultilevel"/>
    <w:tmpl w:val="08448FFA"/>
    <w:lvl w:ilvl="0" w:tplc="0415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1B431A70"/>
    <w:multiLevelType w:val="hybridMultilevel"/>
    <w:tmpl w:val="DD242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157672"/>
    <w:multiLevelType w:val="hybridMultilevel"/>
    <w:tmpl w:val="D450A0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A20D28"/>
    <w:multiLevelType w:val="hybridMultilevel"/>
    <w:tmpl w:val="BB88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4B13BA"/>
    <w:multiLevelType w:val="hybridMultilevel"/>
    <w:tmpl w:val="44AE5D18"/>
    <w:lvl w:ilvl="0" w:tplc="E19CDA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B524100">
      <w:start w:val="1"/>
      <w:numFmt w:val="decimal"/>
      <w:lvlText w:val="%2)"/>
      <w:lvlJc w:val="left"/>
      <w:pPr>
        <w:tabs>
          <w:tab w:val="num" w:pos="697"/>
        </w:tabs>
        <w:ind w:left="69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894FBF"/>
    <w:multiLevelType w:val="hybridMultilevel"/>
    <w:tmpl w:val="45E27892"/>
    <w:lvl w:ilvl="0" w:tplc="9AC02D9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450B6FC8"/>
    <w:multiLevelType w:val="hybridMultilevel"/>
    <w:tmpl w:val="1916BE28"/>
    <w:lvl w:ilvl="0" w:tplc="333836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B233BD5"/>
    <w:multiLevelType w:val="hybridMultilevel"/>
    <w:tmpl w:val="C6380BFE"/>
    <w:lvl w:ilvl="0" w:tplc="DEFAAE1A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7680B1BA">
      <w:start w:val="1"/>
      <w:numFmt w:val="decimal"/>
      <w:lvlText w:val="%2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69190F"/>
    <w:multiLevelType w:val="hybridMultilevel"/>
    <w:tmpl w:val="777A1EB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1783B33"/>
    <w:multiLevelType w:val="hybridMultilevel"/>
    <w:tmpl w:val="A58ECF4A"/>
    <w:lvl w:ilvl="0" w:tplc="A358F8E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5A84A52"/>
    <w:multiLevelType w:val="hybridMultilevel"/>
    <w:tmpl w:val="BC2A1F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4D0CED"/>
    <w:multiLevelType w:val="hybridMultilevel"/>
    <w:tmpl w:val="C2746098"/>
    <w:lvl w:ilvl="0" w:tplc="01E630B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BFD274A"/>
    <w:multiLevelType w:val="hybridMultilevel"/>
    <w:tmpl w:val="06ECF2DE"/>
    <w:lvl w:ilvl="0" w:tplc="B8B471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D36616"/>
    <w:multiLevelType w:val="hybridMultilevel"/>
    <w:tmpl w:val="40100156"/>
    <w:lvl w:ilvl="0" w:tplc="81DC6C1C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961D5A"/>
    <w:multiLevelType w:val="hybridMultilevel"/>
    <w:tmpl w:val="9D74E8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B66C0F"/>
    <w:multiLevelType w:val="hybridMultilevel"/>
    <w:tmpl w:val="B7C80596"/>
    <w:lvl w:ilvl="0" w:tplc="5A586F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60A4966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4A018E"/>
    <w:multiLevelType w:val="hybridMultilevel"/>
    <w:tmpl w:val="8E76B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0A3E40"/>
    <w:multiLevelType w:val="hybridMultilevel"/>
    <w:tmpl w:val="C0BECB0E"/>
    <w:lvl w:ilvl="0" w:tplc="CEB6C4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358F8EA">
      <w:start w:val="1"/>
      <w:numFmt w:val="decimal"/>
      <w:lvlText w:val="%2)"/>
      <w:lvlJc w:val="left"/>
      <w:pPr>
        <w:tabs>
          <w:tab w:val="num" w:pos="1420"/>
        </w:tabs>
        <w:ind w:left="1420" w:hanging="34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0"/>
  </w:num>
  <w:num w:numId="4">
    <w:abstractNumId w:val="21"/>
  </w:num>
  <w:num w:numId="5">
    <w:abstractNumId w:val="15"/>
  </w:num>
  <w:num w:numId="6">
    <w:abstractNumId w:val="4"/>
  </w:num>
  <w:num w:numId="7">
    <w:abstractNumId w:val="3"/>
  </w:num>
  <w:num w:numId="8">
    <w:abstractNumId w:val="12"/>
  </w:num>
  <w:num w:numId="9">
    <w:abstractNumId w:val="19"/>
  </w:num>
  <w:num w:numId="10">
    <w:abstractNumId w:val="23"/>
  </w:num>
  <w:num w:numId="11">
    <w:abstractNumId w:val="9"/>
  </w:num>
  <w:num w:numId="12">
    <w:abstractNumId w:val="6"/>
  </w:num>
  <w:num w:numId="13">
    <w:abstractNumId w:val="14"/>
  </w:num>
  <w:num w:numId="14">
    <w:abstractNumId w:val="1"/>
  </w:num>
  <w:num w:numId="15">
    <w:abstractNumId w:val="8"/>
  </w:num>
  <w:num w:numId="16">
    <w:abstractNumId w:val="18"/>
  </w:num>
  <w:num w:numId="17">
    <w:abstractNumId w:val="2"/>
  </w:num>
  <w:num w:numId="18">
    <w:abstractNumId w:val="7"/>
  </w:num>
  <w:num w:numId="19">
    <w:abstractNumId w:val="16"/>
  </w:num>
  <w:num w:numId="20">
    <w:abstractNumId w:val="22"/>
  </w:num>
  <w:num w:numId="21">
    <w:abstractNumId w:val="5"/>
  </w:num>
  <w:num w:numId="22">
    <w:abstractNumId w:val="11"/>
  </w:num>
  <w:num w:numId="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4B2BDF"/>
    <w:rsid w:val="00001B59"/>
    <w:rsid w:val="00017F9D"/>
    <w:rsid w:val="000426CE"/>
    <w:rsid w:val="00053274"/>
    <w:rsid w:val="000633AE"/>
    <w:rsid w:val="00072F39"/>
    <w:rsid w:val="000745AB"/>
    <w:rsid w:val="00080A32"/>
    <w:rsid w:val="00084FE4"/>
    <w:rsid w:val="000E79E7"/>
    <w:rsid w:val="000F1922"/>
    <w:rsid w:val="001064FD"/>
    <w:rsid w:val="0012110A"/>
    <w:rsid w:val="001244FA"/>
    <w:rsid w:val="00150A2F"/>
    <w:rsid w:val="00170DED"/>
    <w:rsid w:val="00182042"/>
    <w:rsid w:val="001948CD"/>
    <w:rsid w:val="001C034F"/>
    <w:rsid w:val="001D61DD"/>
    <w:rsid w:val="001E1954"/>
    <w:rsid w:val="00216026"/>
    <w:rsid w:val="002222D5"/>
    <w:rsid w:val="00226A4A"/>
    <w:rsid w:val="00254EB0"/>
    <w:rsid w:val="00283F8F"/>
    <w:rsid w:val="00284DA1"/>
    <w:rsid w:val="00291022"/>
    <w:rsid w:val="002A5E29"/>
    <w:rsid w:val="002C247D"/>
    <w:rsid w:val="002C441A"/>
    <w:rsid w:val="002E424E"/>
    <w:rsid w:val="002F2F10"/>
    <w:rsid w:val="002F7013"/>
    <w:rsid w:val="002F71BB"/>
    <w:rsid w:val="00301453"/>
    <w:rsid w:val="003065D6"/>
    <w:rsid w:val="00307D65"/>
    <w:rsid w:val="0032024B"/>
    <w:rsid w:val="003264ED"/>
    <w:rsid w:val="00327FDF"/>
    <w:rsid w:val="00332F11"/>
    <w:rsid w:val="00341F63"/>
    <w:rsid w:val="003945D7"/>
    <w:rsid w:val="003963BE"/>
    <w:rsid w:val="003A4C6E"/>
    <w:rsid w:val="003C40DD"/>
    <w:rsid w:val="003D4EFD"/>
    <w:rsid w:val="003E4168"/>
    <w:rsid w:val="003F3686"/>
    <w:rsid w:val="003F4139"/>
    <w:rsid w:val="004047FB"/>
    <w:rsid w:val="0042690F"/>
    <w:rsid w:val="00436B97"/>
    <w:rsid w:val="00445CB1"/>
    <w:rsid w:val="00472EB9"/>
    <w:rsid w:val="0047774A"/>
    <w:rsid w:val="00477E81"/>
    <w:rsid w:val="004A2B60"/>
    <w:rsid w:val="004B2BDF"/>
    <w:rsid w:val="004B2E54"/>
    <w:rsid w:val="004C442A"/>
    <w:rsid w:val="004C59CB"/>
    <w:rsid w:val="004D1121"/>
    <w:rsid w:val="004D39F9"/>
    <w:rsid w:val="004E473E"/>
    <w:rsid w:val="004F57D2"/>
    <w:rsid w:val="00514BF0"/>
    <w:rsid w:val="005363ED"/>
    <w:rsid w:val="00537819"/>
    <w:rsid w:val="005431CC"/>
    <w:rsid w:val="00544D7C"/>
    <w:rsid w:val="00567D5A"/>
    <w:rsid w:val="005709AC"/>
    <w:rsid w:val="00593DC5"/>
    <w:rsid w:val="005A49DC"/>
    <w:rsid w:val="005B1541"/>
    <w:rsid w:val="005D437C"/>
    <w:rsid w:val="005E7261"/>
    <w:rsid w:val="005F01CE"/>
    <w:rsid w:val="00605249"/>
    <w:rsid w:val="00624D7A"/>
    <w:rsid w:val="00627C93"/>
    <w:rsid w:val="00637FDE"/>
    <w:rsid w:val="006413D4"/>
    <w:rsid w:val="00651F3D"/>
    <w:rsid w:val="006630D1"/>
    <w:rsid w:val="006739BE"/>
    <w:rsid w:val="0067430E"/>
    <w:rsid w:val="00686FF8"/>
    <w:rsid w:val="006A327A"/>
    <w:rsid w:val="006C1917"/>
    <w:rsid w:val="006C39EE"/>
    <w:rsid w:val="006D08DF"/>
    <w:rsid w:val="006D0B8B"/>
    <w:rsid w:val="006F1CE3"/>
    <w:rsid w:val="006F4085"/>
    <w:rsid w:val="00715350"/>
    <w:rsid w:val="00735753"/>
    <w:rsid w:val="007602E3"/>
    <w:rsid w:val="0076665E"/>
    <w:rsid w:val="007757B1"/>
    <w:rsid w:val="007757DE"/>
    <w:rsid w:val="00777D36"/>
    <w:rsid w:val="00781944"/>
    <w:rsid w:val="00797107"/>
    <w:rsid w:val="007A7041"/>
    <w:rsid w:val="007D1E66"/>
    <w:rsid w:val="007E3647"/>
    <w:rsid w:val="0081188F"/>
    <w:rsid w:val="00816A38"/>
    <w:rsid w:val="00816C53"/>
    <w:rsid w:val="00817CDB"/>
    <w:rsid w:val="0083599F"/>
    <w:rsid w:val="008536AB"/>
    <w:rsid w:val="00890749"/>
    <w:rsid w:val="0089536C"/>
    <w:rsid w:val="00896491"/>
    <w:rsid w:val="008A6BD3"/>
    <w:rsid w:val="008B0939"/>
    <w:rsid w:val="008B32DF"/>
    <w:rsid w:val="008C5DCA"/>
    <w:rsid w:val="0090542D"/>
    <w:rsid w:val="0094692C"/>
    <w:rsid w:val="00946F6C"/>
    <w:rsid w:val="009703CE"/>
    <w:rsid w:val="009B4398"/>
    <w:rsid w:val="009B4874"/>
    <w:rsid w:val="009C511D"/>
    <w:rsid w:val="009C7BEE"/>
    <w:rsid w:val="009E23B8"/>
    <w:rsid w:val="009E2C87"/>
    <w:rsid w:val="009E3FFC"/>
    <w:rsid w:val="009E44DF"/>
    <w:rsid w:val="00A01060"/>
    <w:rsid w:val="00A042B8"/>
    <w:rsid w:val="00A34794"/>
    <w:rsid w:val="00A47D9F"/>
    <w:rsid w:val="00A62B6F"/>
    <w:rsid w:val="00A9499B"/>
    <w:rsid w:val="00AB0DA3"/>
    <w:rsid w:val="00AE1BBD"/>
    <w:rsid w:val="00AE5785"/>
    <w:rsid w:val="00AF6908"/>
    <w:rsid w:val="00B01656"/>
    <w:rsid w:val="00B0546E"/>
    <w:rsid w:val="00B130E3"/>
    <w:rsid w:val="00B32813"/>
    <w:rsid w:val="00B3389E"/>
    <w:rsid w:val="00B446DA"/>
    <w:rsid w:val="00B47A17"/>
    <w:rsid w:val="00B50FE1"/>
    <w:rsid w:val="00B62A5F"/>
    <w:rsid w:val="00B766E3"/>
    <w:rsid w:val="00BA2BE5"/>
    <w:rsid w:val="00BA5944"/>
    <w:rsid w:val="00BB62BD"/>
    <w:rsid w:val="00BE22FB"/>
    <w:rsid w:val="00BF040F"/>
    <w:rsid w:val="00BF1ED4"/>
    <w:rsid w:val="00C015EE"/>
    <w:rsid w:val="00C10452"/>
    <w:rsid w:val="00C14CA2"/>
    <w:rsid w:val="00C14DC5"/>
    <w:rsid w:val="00C30044"/>
    <w:rsid w:val="00C37CA2"/>
    <w:rsid w:val="00C41566"/>
    <w:rsid w:val="00C452E1"/>
    <w:rsid w:val="00C60B53"/>
    <w:rsid w:val="00C61D5E"/>
    <w:rsid w:val="00C6219C"/>
    <w:rsid w:val="00C654F8"/>
    <w:rsid w:val="00C66FBC"/>
    <w:rsid w:val="00C829FE"/>
    <w:rsid w:val="00C865C0"/>
    <w:rsid w:val="00C94397"/>
    <w:rsid w:val="00CA2BDE"/>
    <w:rsid w:val="00CB3785"/>
    <w:rsid w:val="00CC1E68"/>
    <w:rsid w:val="00CF26BC"/>
    <w:rsid w:val="00D2152A"/>
    <w:rsid w:val="00D24EA7"/>
    <w:rsid w:val="00D43865"/>
    <w:rsid w:val="00D62143"/>
    <w:rsid w:val="00D63C11"/>
    <w:rsid w:val="00D679A8"/>
    <w:rsid w:val="00D85C69"/>
    <w:rsid w:val="00DA2F74"/>
    <w:rsid w:val="00DA6555"/>
    <w:rsid w:val="00DA7899"/>
    <w:rsid w:val="00DB273F"/>
    <w:rsid w:val="00DB4098"/>
    <w:rsid w:val="00DC16AC"/>
    <w:rsid w:val="00DC5E15"/>
    <w:rsid w:val="00DD6688"/>
    <w:rsid w:val="00E007A6"/>
    <w:rsid w:val="00E0732D"/>
    <w:rsid w:val="00E07DAC"/>
    <w:rsid w:val="00E11D72"/>
    <w:rsid w:val="00E37D0F"/>
    <w:rsid w:val="00E41466"/>
    <w:rsid w:val="00E43482"/>
    <w:rsid w:val="00E70DC7"/>
    <w:rsid w:val="00E71019"/>
    <w:rsid w:val="00EA0168"/>
    <w:rsid w:val="00EB1021"/>
    <w:rsid w:val="00EB3208"/>
    <w:rsid w:val="00ED05C5"/>
    <w:rsid w:val="00ED178D"/>
    <w:rsid w:val="00ED2519"/>
    <w:rsid w:val="00ED5D50"/>
    <w:rsid w:val="00EF65D8"/>
    <w:rsid w:val="00F01BC6"/>
    <w:rsid w:val="00F063F9"/>
    <w:rsid w:val="00F13583"/>
    <w:rsid w:val="00F22259"/>
    <w:rsid w:val="00F2265F"/>
    <w:rsid w:val="00F27E4C"/>
    <w:rsid w:val="00F46942"/>
    <w:rsid w:val="00F704F4"/>
    <w:rsid w:val="00F80D14"/>
    <w:rsid w:val="00F83F44"/>
    <w:rsid w:val="00FA172A"/>
    <w:rsid w:val="00FA5C38"/>
    <w:rsid w:val="00FC5CEF"/>
    <w:rsid w:val="00FD103D"/>
    <w:rsid w:val="00FD65DA"/>
    <w:rsid w:val="00FE7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1E6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3945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816C5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16C53"/>
  </w:style>
  <w:style w:type="paragraph" w:styleId="Tekstpodstawowy">
    <w:name w:val="Body Text"/>
    <w:basedOn w:val="Normalny"/>
    <w:rsid w:val="00816C53"/>
    <w:rPr>
      <w:sz w:val="28"/>
      <w:szCs w:val="20"/>
    </w:rPr>
  </w:style>
  <w:style w:type="table" w:styleId="Tabela-Siatka">
    <w:name w:val="Table Grid"/>
    <w:basedOn w:val="Standardowy"/>
    <w:rsid w:val="00816C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dgl">
    <w:name w:val="podgl"/>
    <w:basedOn w:val="Domylnaczcionkaakapitu"/>
    <w:rsid w:val="00C30044"/>
  </w:style>
  <w:style w:type="character" w:styleId="Hipercze">
    <w:name w:val="Hyperlink"/>
    <w:basedOn w:val="Domylnaczcionkaakapitu"/>
    <w:uiPriority w:val="99"/>
    <w:semiHidden/>
    <w:unhideWhenUsed/>
    <w:rsid w:val="00544D7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4D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4D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44D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44D7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544D7C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rlz=1C1GCEA_enPL939PL939&amp;sxsrf=ALiCzsa1D-jiNavrbEGiJMZmUDRr5QyuCQ:1656398957655&amp;q=Dz.U.+z+2022+r.+poz.+574&amp;stick=H4sIAAAAAAAAAONgVuLUz9U3sLQ0zypaxCrhUqUXqqdQpWBkYGSkUKSnUJBfpadgam4CAH1TS9AoAAAA&amp;sa=X&amp;ved=2ahUKEwivn-j7xs_4AhWHXvEDHTLwBnoQmxMoAXoECEAQA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C7C80F-17A8-4B81-A942-2A38DFF83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2523</Words>
  <Characters>15139</Characters>
  <Application>Microsoft Office Word</Application>
  <DocSecurity>0</DocSecurity>
  <Lines>126</Lines>
  <Paragraphs>35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77</vt:i4>
      </vt:variant>
    </vt:vector>
  </HeadingPairs>
  <TitlesOfParts>
    <vt:vector size="78" baseType="lpstr">
      <vt:lpstr>Wyższa Szkoła Humanistyczna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/>
      <vt:lpstr/>
      <vt:lpstr/>
      <vt:lpstr>(nazwa instytucji – stempel)	</vt:lpstr>
      <vt:lpstr/>
      <vt:lpstr/>
      <vt:lpstr>Podpis i pieczątka         zakładowego opiekuna praktyk</vt:lpstr>
      <vt:lpstr/>
      <vt:lpstr/>
      <vt:lpstr/>
      <vt:lpstr>(nazwa instytucji – stempel)	</vt:lpstr>
      <vt:lpstr/>
      <vt:lpstr/>
      <vt:lpstr>Podpis i pieczątka         zakładowego opiekuna praktyk</vt:lpstr>
      <vt:lpstr/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>(nazwa instytucji – stempel)	</vt:lpstr>
      <vt:lpstr/>
      <vt:lpstr/>
      <vt:lpstr>Podpis i pieczątka         zakładowego opiekuna praktyk</vt:lpstr>
      <vt:lpstr/>
      <vt:lpstr/>
      <vt:lpstr/>
      <vt:lpstr/>
      <vt:lpstr/>
      <vt:lpstr/>
    </vt:vector>
  </TitlesOfParts>
  <Company>wshtwp</Company>
  <LinksUpToDate>false</LinksUpToDate>
  <CharactersWithSpaces>17627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Wyższa Szkoła Humanistyczna</dc:title>
  <dc:creator>admin2</dc:creator>
  <cp:lastModifiedBy>Wshtwp</cp:lastModifiedBy>
  <cp:revision>8</cp:revision>
  <cp:lastPrinted>2013-06-13T07:52:00Z</cp:lastPrinted>
  <dcterms:created xsi:type="dcterms:W3CDTF">2023-08-17T10:52:00Z</dcterms:created>
  <dcterms:modified xsi:type="dcterms:W3CDTF">2026-10-15T09:40:00Z</dcterms:modified>
</cp:coreProperties>
</file>