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  <w:r w:rsidR="00B24F5D">
        <w:rPr>
          <w:sz w:val="32"/>
          <w:szCs w:val="32"/>
        </w:rPr>
        <w:t>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2417DA">
        <w:rPr>
          <w:sz w:val="32"/>
          <w:szCs w:val="32"/>
        </w:rPr>
        <w:t>2</w:t>
      </w:r>
    </w:p>
    <w:p w:rsidR="002417DA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3D4EFD">
        <w:rPr>
          <w:sz w:val="32"/>
          <w:szCs w:val="32"/>
        </w:rPr>
        <w:t>Kryminologia</w:t>
      </w:r>
    </w:p>
    <w:p w:rsidR="004C442A" w:rsidRPr="00C10452" w:rsidRDefault="002417DA" w:rsidP="00DD6688">
      <w:pPr>
        <w:rPr>
          <w:sz w:val="32"/>
          <w:szCs w:val="32"/>
        </w:rPr>
      </w:pPr>
      <w:r>
        <w:rPr>
          <w:sz w:val="32"/>
          <w:szCs w:val="32"/>
        </w:rPr>
        <w:t>Specjalność: Psychologia śledcza</w:t>
      </w:r>
      <w:r w:rsidR="006A327A">
        <w:rPr>
          <w:sz w:val="32"/>
          <w:szCs w:val="32"/>
        </w:rPr>
        <w:t xml:space="preserve"> 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B24F5D">
        <w:rPr>
          <w:sz w:val="32"/>
          <w:szCs w:val="32"/>
        </w:rPr>
        <w:t>18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FC31DB" w:rsidRDefault="00FC31DB" w:rsidP="00FC31DB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FC31DB" w:rsidRDefault="00FC31DB" w:rsidP="00FC31DB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FC31DB" w:rsidRDefault="00FC31DB" w:rsidP="00FC31DB">
      <w:pPr>
        <w:spacing w:line="276" w:lineRule="auto"/>
        <w:jc w:val="center"/>
        <w:rPr>
          <w:b/>
        </w:rPr>
      </w:pPr>
    </w:p>
    <w:p w:rsidR="00FC31DB" w:rsidRDefault="00FC31DB" w:rsidP="00FC31D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FC31DB" w:rsidRDefault="00FC31DB" w:rsidP="00FC31DB">
      <w:pPr>
        <w:spacing w:line="276" w:lineRule="auto"/>
      </w:pPr>
    </w:p>
    <w:p w:rsidR="00FC31DB" w:rsidRDefault="00FC31DB" w:rsidP="00FC31DB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FC31DB" w:rsidRDefault="00FC31DB" w:rsidP="00FC31D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FC31DB" w:rsidRDefault="00FC31DB" w:rsidP="00FC31D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FC31DB" w:rsidRDefault="00FC31DB" w:rsidP="00FC31D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Uczelniany opiekun praktyk – pracownik uczelni wyznaczony przez Rektora, zajmujący się całokształtem spraw związanych z praktykami studenckimi.</w:t>
      </w:r>
    </w:p>
    <w:p w:rsidR="00FC31DB" w:rsidRDefault="00FC31DB" w:rsidP="00FC31D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FC31DB" w:rsidRDefault="00FC31DB" w:rsidP="00FC31D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 pracy – przedszkole, szkoła, placówka oświatowo-wychowawcza, urząd, instytucja, spółdzielnia, spółka, zakład itp. - podmiot przyjmujący studentów na praktykę.</w:t>
      </w:r>
    </w:p>
    <w:p w:rsidR="00FC31DB" w:rsidRDefault="00FC31DB" w:rsidP="00FC31DB">
      <w:pPr>
        <w:spacing w:line="276" w:lineRule="auto"/>
        <w:jc w:val="both"/>
      </w:pPr>
    </w:p>
    <w:p w:rsidR="00FC31DB" w:rsidRDefault="00FC31DB" w:rsidP="00FC31D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FC31DB" w:rsidRDefault="00FC31DB" w:rsidP="00FC31DB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FC31DB" w:rsidRDefault="00FC31DB" w:rsidP="00FC31DB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FC31DB" w:rsidRDefault="00FC31DB" w:rsidP="00FC31DB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FC31DB" w:rsidRDefault="00FC31DB" w:rsidP="00FC31DB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FC31DB" w:rsidRDefault="00FC31DB" w:rsidP="00FC31DB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FC31DB" w:rsidRDefault="00FC31DB" w:rsidP="00FC31DB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FC31DB" w:rsidRDefault="00FC31DB" w:rsidP="00FC31DB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FC31DB" w:rsidRDefault="00FC31DB" w:rsidP="00FC31DB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FC31DB" w:rsidRDefault="00FC31DB" w:rsidP="00FC31DB">
      <w:pPr>
        <w:spacing w:line="276" w:lineRule="auto"/>
        <w:ind w:left="360"/>
        <w:jc w:val="center"/>
        <w:rPr>
          <w:rFonts w:ascii="Sylfaen" w:hAnsi="Sylfaen"/>
        </w:rPr>
      </w:pPr>
    </w:p>
    <w:p w:rsidR="00FC31DB" w:rsidRDefault="00FC31DB" w:rsidP="00FC31DB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FC31DB" w:rsidRDefault="00FC31DB" w:rsidP="00FC31DB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FC31DB" w:rsidRDefault="00FC31DB" w:rsidP="00FC31DB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FC31DB" w:rsidRDefault="00FC31DB" w:rsidP="00FC31DB">
      <w:pPr>
        <w:numPr>
          <w:ilvl w:val="0"/>
          <w:numId w:val="25"/>
        </w:numPr>
        <w:spacing w:line="276" w:lineRule="auto"/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FC31DB" w:rsidRDefault="00FC31DB" w:rsidP="00FC31DB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FC31DB" w:rsidRDefault="00FC31DB" w:rsidP="00FC31DB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FC31DB" w:rsidRDefault="00FC31DB" w:rsidP="00FC31DB">
      <w:pPr>
        <w:numPr>
          <w:ilvl w:val="0"/>
          <w:numId w:val="25"/>
        </w:numPr>
        <w:spacing w:line="276" w:lineRule="auto"/>
        <w:jc w:val="both"/>
      </w:pPr>
      <w:r>
        <w:t>Całokształtem spraw związanych z organizacją i przebiegiem praktyk studenckich koordynuje wyznaczony przez rektora pracownik uczelni, realizujący zadania uczelnianego opiekuna praktyk.</w:t>
      </w:r>
    </w:p>
    <w:p w:rsidR="00FC31DB" w:rsidRDefault="00FC31DB" w:rsidP="00FC31DB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FC31DB" w:rsidRDefault="00FC31DB" w:rsidP="00FC31DB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FC31DB" w:rsidRDefault="00FC31DB" w:rsidP="00FC31DB">
      <w:pPr>
        <w:spacing w:line="276" w:lineRule="auto"/>
        <w:jc w:val="both"/>
      </w:pPr>
    </w:p>
    <w:p w:rsidR="00FC31DB" w:rsidRDefault="00FC31DB" w:rsidP="00FC31D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FC31DB" w:rsidRDefault="00FC31DB" w:rsidP="00FC31DB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FC31DB" w:rsidRDefault="00FC31DB" w:rsidP="00FC31DB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FC31DB" w:rsidRDefault="00FC31DB" w:rsidP="00FC31DB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FC31DB" w:rsidRDefault="00FC31DB" w:rsidP="00FC31DB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FC31DB" w:rsidRDefault="00FC31DB" w:rsidP="00FC31DB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ws. praktyk studenckich. </w:t>
      </w:r>
    </w:p>
    <w:p w:rsidR="00FC31DB" w:rsidRDefault="00FC31DB" w:rsidP="00FC31DB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FC31DB" w:rsidRDefault="00FC31DB" w:rsidP="00FC31DB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FC31DB" w:rsidRDefault="00FC31DB" w:rsidP="00FC31DB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FC31DB" w:rsidRDefault="00FC31DB" w:rsidP="00FC31DB">
      <w:pPr>
        <w:numPr>
          <w:ilvl w:val="0"/>
          <w:numId w:val="26"/>
        </w:numPr>
        <w:spacing w:line="276" w:lineRule="auto"/>
        <w:jc w:val="both"/>
      </w:pPr>
      <w:r>
        <w:t>Podczas odbywania praktyki student zobowiązany jest do godnego reprezentowania uczelni, a w szczególności do:</w:t>
      </w:r>
    </w:p>
    <w:p w:rsidR="00FC31DB" w:rsidRDefault="00FC31DB" w:rsidP="00FC31DB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FC31DB" w:rsidRDefault="00FC31DB" w:rsidP="00FC31DB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FC31DB" w:rsidRDefault="00FC31DB" w:rsidP="00FC31DB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FC31DB" w:rsidRDefault="00FC31DB" w:rsidP="00FC31DB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FC31DB" w:rsidRDefault="00FC31DB" w:rsidP="00FC31DB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FC31DB" w:rsidRDefault="00FC31DB" w:rsidP="00FC31DB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FC31DB" w:rsidRDefault="00FC31DB" w:rsidP="00FC31DB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FC31DB" w:rsidRDefault="00FC31DB" w:rsidP="00FC31DB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FC31DB" w:rsidRDefault="00FC31DB" w:rsidP="00FC31DB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FC31DB" w:rsidRDefault="00FC31DB" w:rsidP="00FC31DB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FC31DB" w:rsidRDefault="00FC31DB" w:rsidP="00FC31DB">
      <w:pPr>
        <w:spacing w:line="276" w:lineRule="auto"/>
        <w:jc w:val="both"/>
      </w:pPr>
    </w:p>
    <w:p w:rsidR="00FC31DB" w:rsidRDefault="00FC31DB" w:rsidP="00FC31D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FC31DB" w:rsidRDefault="00FC31DB" w:rsidP="00FC31DB">
      <w:pPr>
        <w:spacing w:line="276" w:lineRule="auto"/>
        <w:jc w:val="both"/>
        <w:rPr>
          <w:sz w:val="8"/>
          <w:szCs w:val="8"/>
        </w:rPr>
      </w:pPr>
    </w:p>
    <w:p w:rsidR="00FC31DB" w:rsidRDefault="00FC31DB" w:rsidP="00FC31DB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FC31DB" w:rsidRDefault="00FC31DB" w:rsidP="00FC31DB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FC31DB" w:rsidRDefault="00FC31DB" w:rsidP="00FC31DB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FC31DB" w:rsidRDefault="00FC31DB" w:rsidP="00FC31DB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FC31DB" w:rsidRDefault="00FC31DB" w:rsidP="00FC31DB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FC31DB" w:rsidRDefault="00FC31DB" w:rsidP="00FC31DB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FC31DB" w:rsidRDefault="00FC31DB" w:rsidP="00FC31DB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FC31DB" w:rsidRDefault="00FC31DB" w:rsidP="00FC31DB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FC31DB" w:rsidRDefault="00FC31DB" w:rsidP="00FC31DB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FC31DB" w:rsidRDefault="00FC31DB" w:rsidP="00FC31DB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FC31DB" w:rsidRDefault="00FC31DB" w:rsidP="00FC31DB">
      <w:pPr>
        <w:numPr>
          <w:ilvl w:val="1"/>
          <w:numId w:val="28"/>
        </w:numPr>
        <w:spacing w:line="276" w:lineRule="auto"/>
        <w:jc w:val="both"/>
      </w:pPr>
      <w:r>
        <w:t>wnioskowanie do kierownictwa zakładu pracy o żądanie od uczelni odwołania studenta z praktyki, w wypadku gdy naruszy on w sposób rażący dyscyplinę pracy.</w:t>
      </w:r>
    </w:p>
    <w:p w:rsidR="00FC31DB" w:rsidRDefault="00FC31DB" w:rsidP="00FC31DB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FC31DB" w:rsidRDefault="00FC31DB" w:rsidP="00FC31DB">
      <w:pPr>
        <w:spacing w:line="276" w:lineRule="auto"/>
        <w:ind w:left="697"/>
        <w:jc w:val="both"/>
      </w:pPr>
    </w:p>
    <w:p w:rsidR="00FC31DB" w:rsidRDefault="00FC31DB" w:rsidP="00FC31D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FC31DB" w:rsidRDefault="00FC31DB" w:rsidP="00FC31DB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FC31DB" w:rsidRDefault="00FC31DB" w:rsidP="00FC31DB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FC31DB" w:rsidRDefault="00FC31DB" w:rsidP="00FC31DB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FC31DB" w:rsidRDefault="00FC31DB" w:rsidP="00FC31DB">
      <w:pPr>
        <w:numPr>
          <w:ilvl w:val="0"/>
          <w:numId w:val="29"/>
        </w:numPr>
        <w:spacing w:line="276" w:lineRule="auto"/>
        <w:jc w:val="both"/>
      </w:pPr>
      <w:r>
        <w:t>Przygotowuje studentów (w ramach godzin przydzielonych w planie zajęć dydaktycznych) do właściwego – pod względem merytorycznym i organizacyjnym – odbycia praktyk oraz udziela merytorycznej i metodycznej pomocy studentom w trakcie trwania praktyki podczas indywidualnych konsultacji.</w:t>
      </w:r>
    </w:p>
    <w:p w:rsidR="00FC31DB" w:rsidRDefault="00FC31DB" w:rsidP="00FC31DB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FC31DB" w:rsidRDefault="00FC31DB" w:rsidP="00FC31DB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FC31DB" w:rsidRDefault="00FC31DB" w:rsidP="00FC31DB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FC31DB" w:rsidRDefault="00FC31DB" w:rsidP="00FC31DB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FC31DB" w:rsidRDefault="00FC31DB" w:rsidP="00FC31DB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FC31DB" w:rsidRDefault="00FC31DB" w:rsidP="00FC31DB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FC31DB" w:rsidRDefault="00FC31DB" w:rsidP="00FC31DB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FC31DB" w:rsidRDefault="00FC31DB" w:rsidP="00FC31DB">
      <w:pPr>
        <w:numPr>
          <w:ilvl w:val="0"/>
          <w:numId w:val="29"/>
        </w:numPr>
        <w:spacing w:line="276" w:lineRule="auto"/>
        <w:jc w:val="both"/>
      </w:pPr>
      <w:r>
        <w:t>Przedkłada organom statutowym uczelni stosowne wnioski.</w:t>
      </w:r>
    </w:p>
    <w:p w:rsidR="00FC31DB" w:rsidRDefault="00FC31DB" w:rsidP="00FC31DB">
      <w:pPr>
        <w:spacing w:line="276" w:lineRule="auto"/>
        <w:jc w:val="center"/>
        <w:rPr>
          <w:rFonts w:ascii="Sylfaen" w:hAnsi="Sylfaen"/>
        </w:rPr>
      </w:pPr>
    </w:p>
    <w:p w:rsidR="00FC31DB" w:rsidRDefault="00FC31DB" w:rsidP="00FC31D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FC31DB" w:rsidRDefault="00FC31DB" w:rsidP="00FC31DB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FC31DB" w:rsidRDefault="00FC31DB" w:rsidP="00FC31DB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FC31DB" w:rsidRDefault="00FC31DB" w:rsidP="00FC31DB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FC31DB" w:rsidRDefault="00FC31DB" w:rsidP="00FC31DB">
      <w:pPr>
        <w:numPr>
          <w:ilvl w:val="1"/>
          <w:numId w:val="30"/>
        </w:numPr>
        <w:spacing w:line="276" w:lineRule="auto"/>
        <w:jc w:val="both"/>
      </w:pPr>
      <w:r>
        <w:t>jej odbycie w terminie określonym w programie studiów;</w:t>
      </w:r>
    </w:p>
    <w:p w:rsidR="00FC31DB" w:rsidRDefault="00FC31DB" w:rsidP="00FC31DB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FC31DB" w:rsidRDefault="00FC31DB" w:rsidP="00FC31DB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FC31DB" w:rsidRDefault="00FC31DB" w:rsidP="00FC31DB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FC31DB" w:rsidRDefault="00FC31DB" w:rsidP="00FC31DB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FC31DB" w:rsidRDefault="00FC31DB" w:rsidP="00FC31DB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FC31DB" w:rsidRDefault="00FC31DB" w:rsidP="00FC31DB">
      <w:pPr>
        <w:numPr>
          <w:ilvl w:val="0"/>
          <w:numId w:val="30"/>
        </w:numPr>
        <w:spacing w:line="276" w:lineRule="auto"/>
        <w:jc w:val="both"/>
      </w:pPr>
      <w:r>
        <w:t>Brak zaliczenia praktyki przewidzianej do realizacji na danym roku studiów powoduje, że student otrzymuje wpis warunkowy na następny rok studiów.</w:t>
      </w:r>
    </w:p>
    <w:p w:rsidR="00FC31DB" w:rsidRDefault="00FC31DB" w:rsidP="00FC31DB">
      <w:pPr>
        <w:numPr>
          <w:ilvl w:val="0"/>
          <w:numId w:val="30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FC31DB" w:rsidRDefault="00FC31DB" w:rsidP="00FC31DB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FC31DB" w:rsidRDefault="00FC31DB" w:rsidP="00FC31DB">
      <w:pPr>
        <w:numPr>
          <w:ilvl w:val="0"/>
          <w:numId w:val="30"/>
        </w:numPr>
        <w:spacing w:line="276" w:lineRule="auto"/>
        <w:jc w:val="both"/>
      </w:pPr>
    </w:p>
    <w:p w:rsidR="00FC31DB" w:rsidRDefault="00FC31DB" w:rsidP="00FC31DB">
      <w:pPr>
        <w:spacing w:line="276" w:lineRule="auto"/>
        <w:jc w:val="both"/>
      </w:pPr>
    </w:p>
    <w:p w:rsidR="00FC31DB" w:rsidRDefault="00FC31DB" w:rsidP="00FC31DB">
      <w:pPr>
        <w:spacing w:line="276" w:lineRule="auto"/>
        <w:jc w:val="both"/>
      </w:pPr>
      <w:r>
        <w:t xml:space="preserve"> </w:t>
      </w:r>
    </w:p>
    <w:p w:rsidR="00FC31DB" w:rsidRDefault="00FC31DB" w:rsidP="00FC31DB">
      <w:pPr>
        <w:spacing w:line="276" w:lineRule="auto"/>
        <w:jc w:val="both"/>
        <w:rPr>
          <w:vanish/>
          <w:specVanish/>
        </w:rPr>
      </w:pPr>
    </w:p>
    <w:p w:rsidR="00FC31DB" w:rsidRDefault="00FC31DB" w:rsidP="00FC31D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FC31DB" w:rsidRDefault="00FC31DB" w:rsidP="00FC31DB">
      <w:pPr>
        <w:spacing w:line="276" w:lineRule="auto"/>
        <w:jc w:val="center"/>
        <w:rPr>
          <w:vanish/>
          <w:specVanish/>
        </w:rPr>
      </w:pPr>
    </w:p>
    <w:p w:rsidR="00FC31DB" w:rsidRDefault="00FC31DB" w:rsidP="00FC31DB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FC31DB" w:rsidRDefault="00FC31DB" w:rsidP="00FC31DB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FC31DB" w:rsidRDefault="00FC31DB" w:rsidP="00FC31DB">
      <w:pPr>
        <w:numPr>
          <w:ilvl w:val="0"/>
          <w:numId w:val="31"/>
        </w:numPr>
        <w:spacing w:line="276" w:lineRule="auto"/>
        <w:jc w:val="both"/>
      </w:pPr>
      <w:r>
        <w:t>W sprawach nieuregulowanych niniejszymi zasadami mają zastosowanie przepisy ustawy z ustawy z dnia 20 lipca 2019 r. Prawo o szkolnictwie wyższym i nauce (</w:t>
      </w:r>
      <w:hyperlink r:id="rId8" w:history="1">
        <w:r>
          <w:rPr>
            <w:rStyle w:val="Hipercze"/>
            <w:rFonts w:ascii="Bookman Old Style" w:hAnsi="Bookman Old Style"/>
          </w:rPr>
          <w:t>Dz.U. z 2022 r. poz. 574</w:t>
        </w:r>
      </w:hyperlink>
      <w:r>
        <w:rPr>
          <w:rFonts w:ascii="Bookman Old Style" w:hAnsi="Bookman Old Style"/>
        </w:rPr>
        <w:t xml:space="preserve">) </w:t>
      </w:r>
      <w:r>
        <w:t>statut uczelni, regulamin studiów, uchwały senatu, zarządzenia rektora oraz Kodeks Postępowania Administracyjnego.</w:t>
      </w:r>
    </w:p>
    <w:p w:rsidR="00FC31DB" w:rsidRDefault="00FC31DB" w:rsidP="00FC31DB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FC31DB" w:rsidRDefault="00FC31DB" w:rsidP="00FC31DB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FC31DB" w:rsidRDefault="00FC31DB" w:rsidP="00FC31DB">
      <w:pPr>
        <w:spacing w:line="276" w:lineRule="auto"/>
        <w:jc w:val="both"/>
      </w:pPr>
    </w:p>
    <w:p w:rsidR="00FC31DB" w:rsidRDefault="00FC31DB" w:rsidP="00FC31DB">
      <w:pPr>
        <w:spacing w:line="276" w:lineRule="auto"/>
        <w:jc w:val="both"/>
      </w:pPr>
      <w:r>
        <w:t>Przyjęto na posiedzeniu Senatu ANS TWP w Szczecinie w dniu 11 maja 2023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2417DA" w:rsidRDefault="002417DA" w:rsidP="002F7013">
      <w:pPr>
        <w:jc w:val="both"/>
        <w:rPr>
          <w:rStyle w:val="podgl"/>
        </w:rPr>
      </w:pPr>
      <w:r w:rsidRPr="002417DA">
        <w:rPr>
          <w:rStyle w:val="podgl"/>
        </w:rPr>
        <w:t xml:space="preserve">Znajomość podstawowych zagadnień związanych z kierunkiem kryminologia i specjalnością psychologia śledcza. 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2417DA" w:rsidRDefault="002417DA" w:rsidP="002F7013">
      <w:pPr>
        <w:jc w:val="both"/>
        <w:rPr>
          <w:rStyle w:val="podgl"/>
        </w:rPr>
      </w:pPr>
      <w:r w:rsidRPr="002417DA">
        <w:rPr>
          <w:rStyle w:val="podgl"/>
        </w:rPr>
        <w:t>Poszerzenie wiedzy zdobytej na zajęciach oraz kształtowanie umiejętności właściwych dla kierunku studiów. Wieloaspektowe zapoznanie się z profilem działania podmiotu przyjmującego studenta na praktykę, poznanie specyfiki pracy środowiska zawodowego związanego z psychologią śledczą.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Policja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kontroli skarbowej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celne</w:t>
      </w:r>
      <w:r w:rsidRPr="00376779">
        <w:rPr>
          <w:rFonts w:eastAsia="DejaVuSansCondensedBold"/>
          <w:bCs/>
        </w:rPr>
        <w:t xml:space="preserve">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Straż miejska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</w:t>
      </w:r>
      <w:r w:rsidRPr="00376779">
        <w:rPr>
          <w:rFonts w:eastAsia="DejaVuSansCondensedBold"/>
          <w:bCs/>
        </w:rPr>
        <w:t xml:space="preserve">ądy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</w:t>
      </w:r>
      <w:r w:rsidRPr="00376779">
        <w:rPr>
          <w:rFonts w:eastAsia="DejaVuSansCondensedBold"/>
          <w:bCs/>
        </w:rPr>
        <w:t>rokuratury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Z</w:t>
      </w:r>
      <w:r w:rsidRPr="00376779">
        <w:rPr>
          <w:rFonts w:eastAsia="DejaVuSansCondensedBold"/>
          <w:bCs/>
        </w:rPr>
        <w:t>akłady kar</w:t>
      </w:r>
      <w:r>
        <w:rPr>
          <w:rFonts w:eastAsia="DejaVuSansCondensedBold"/>
          <w:bCs/>
        </w:rPr>
        <w:t>ne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ochrony osób i mienia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detektywistyczne</w:t>
      </w:r>
    </w:p>
    <w:p w:rsidR="007E3647" w:rsidRPr="002417DA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sz w:val="22"/>
          <w:szCs w:val="22"/>
        </w:rPr>
      </w:pPr>
      <w:r>
        <w:rPr>
          <w:rFonts w:eastAsia="DejaVuSansCondensedBold"/>
          <w:bCs/>
        </w:rPr>
        <w:t>Pl</w:t>
      </w:r>
      <w:r w:rsidRPr="00376779">
        <w:rPr>
          <w:rFonts w:eastAsia="DejaVuSansCondensedBold"/>
          <w:bCs/>
        </w:rPr>
        <w:t>acówki prewencyjne</w:t>
      </w:r>
    </w:p>
    <w:p w:rsidR="002417DA" w:rsidRPr="007E694C" w:rsidRDefault="002417DA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sz w:val="22"/>
          <w:szCs w:val="22"/>
        </w:rPr>
      </w:pPr>
      <w:r>
        <w:rPr>
          <w:rFonts w:eastAsia="DejaVuSansCondensedBold"/>
          <w:bCs/>
        </w:rPr>
        <w:t>Inne związane ze specjalnością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  <w:gridCol w:w="22"/>
      </w:tblGrid>
      <w:tr w:rsidR="006A327A" w:rsidRPr="00627C93" w:rsidTr="003A3B06">
        <w:trPr>
          <w:trHeight w:val="276"/>
        </w:trPr>
        <w:tc>
          <w:tcPr>
            <w:tcW w:w="7513" w:type="dxa"/>
            <w:gridSpan w:val="2"/>
            <w:vMerge w:val="restart"/>
          </w:tcPr>
          <w:p w:rsidR="006A327A" w:rsidRPr="00627C93" w:rsidRDefault="006A327A" w:rsidP="003A3B06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40" w:type="dxa"/>
            <w:gridSpan w:val="2"/>
          </w:tcPr>
          <w:p w:rsidR="006A327A" w:rsidRPr="00627C93" w:rsidRDefault="006A327A" w:rsidP="003A3B06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ED2519">
        <w:trPr>
          <w:gridAfter w:val="1"/>
          <w:wAfter w:w="22" w:type="dxa"/>
          <w:trHeight w:val="115"/>
        </w:trPr>
        <w:tc>
          <w:tcPr>
            <w:tcW w:w="7513" w:type="dxa"/>
            <w:gridSpan w:val="2"/>
            <w:vMerge/>
          </w:tcPr>
          <w:p w:rsidR="006A327A" w:rsidRPr="00627C93" w:rsidRDefault="006A327A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27A" w:rsidRPr="00CA2BDE" w:rsidRDefault="006A327A" w:rsidP="00627C93">
            <w:pPr>
              <w:jc w:val="center"/>
              <w:rPr>
                <w:sz w:val="20"/>
                <w:szCs w:val="20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3A3B06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3A3B06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3A3B06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44CD0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644CD0" w:rsidRDefault="00644CD0" w:rsidP="003A3B06">
            <w:pPr>
              <w:jc w:val="center"/>
              <w:rPr>
                <w:b/>
                <w:sz w:val="20"/>
                <w:szCs w:val="20"/>
              </w:rPr>
            </w:pPr>
          </w:p>
          <w:p w:rsidR="00644CD0" w:rsidRPr="00627C93" w:rsidRDefault="00644CD0" w:rsidP="003A3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  <w:p w:rsidR="00644CD0" w:rsidRPr="00627C93" w:rsidRDefault="00644CD0" w:rsidP="003A3B06">
            <w:pPr>
              <w:jc w:val="center"/>
              <w:rPr>
                <w:b/>
                <w:sz w:val="20"/>
                <w:szCs w:val="20"/>
              </w:rPr>
            </w:pPr>
          </w:p>
          <w:p w:rsidR="00644CD0" w:rsidRPr="00627C93" w:rsidRDefault="00644CD0" w:rsidP="003A3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644CD0" w:rsidRPr="00CB062A" w:rsidRDefault="00644CD0" w:rsidP="003A3B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644CD0" w:rsidRPr="00627C93" w:rsidRDefault="00644CD0" w:rsidP="00627C93">
            <w:pPr>
              <w:jc w:val="both"/>
              <w:rPr>
                <w:szCs w:val="28"/>
              </w:rPr>
            </w:pPr>
          </w:p>
        </w:tc>
      </w:tr>
      <w:tr w:rsidR="00644CD0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644CD0" w:rsidRPr="00627C93" w:rsidRDefault="00644CD0" w:rsidP="003A3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644CD0" w:rsidRPr="00CB062A" w:rsidRDefault="00644CD0" w:rsidP="003A3B06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644CD0" w:rsidRPr="00627C93" w:rsidRDefault="00644CD0" w:rsidP="00627C93">
            <w:pPr>
              <w:jc w:val="both"/>
              <w:rPr>
                <w:szCs w:val="28"/>
              </w:rPr>
            </w:pPr>
          </w:p>
        </w:tc>
      </w:tr>
      <w:tr w:rsidR="00644CD0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644CD0" w:rsidRPr="00627C93" w:rsidRDefault="00644CD0" w:rsidP="003A3B06">
            <w:pPr>
              <w:jc w:val="center"/>
              <w:rPr>
                <w:b/>
                <w:sz w:val="20"/>
                <w:szCs w:val="20"/>
              </w:rPr>
            </w:pPr>
          </w:p>
          <w:p w:rsidR="00644CD0" w:rsidRPr="00627C93" w:rsidRDefault="00644CD0" w:rsidP="003A3B06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  <w:p w:rsidR="00644CD0" w:rsidRPr="00627C93" w:rsidRDefault="00644CD0" w:rsidP="003A3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644CD0" w:rsidRPr="00F417BC" w:rsidRDefault="00644CD0" w:rsidP="003A3B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644CD0" w:rsidRPr="00627C93" w:rsidRDefault="00644CD0" w:rsidP="00627C93">
            <w:pPr>
              <w:jc w:val="both"/>
              <w:rPr>
                <w:szCs w:val="28"/>
              </w:rPr>
            </w:pPr>
          </w:p>
        </w:tc>
      </w:tr>
      <w:tr w:rsidR="00644CD0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644CD0" w:rsidRPr="00627C93" w:rsidRDefault="00644CD0" w:rsidP="003A3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644CD0" w:rsidRPr="00CF6A25" w:rsidRDefault="00644CD0" w:rsidP="003A3B06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644CD0" w:rsidRPr="00627C93" w:rsidRDefault="00644CD0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3A3B0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3A3B06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3A3B06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B24F5D" w:rsidP="00B24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A327A">
              <w:rPr>
                <w:sz w:val="20"/>
                <w:szCs w:val="20"/>
              </w:rPr>
              <w:t>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>– ndst;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dst;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dst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db;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db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</w:p>
    <w:sectPr w:rsidR="00593DC5" w:rsidRPr="00C60B53" w:rsidSect="00AF690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78" w:rsidRDefault="00D20978">
      <w:r>
        <w:separator/>
      </w:r>
    </w:p>
  </w:endnote>
  <w:endnote w:type="continuationSeparator" w:id="0">
    <w:p w:rsidR="00D20978" w:rsidRDefault="00D2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EA7BE9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EA7BE9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4CD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78" w:rsidRDefault="00D20978">
      <w:r>
        <w:separator/>
      </w:r>
    </w:p>
  </w:footnote>
  <w:footnote w:type="continuationSeparator" w:id="0">
    <w:p w:rsidR="00D20978" w:rsidRDefault="00D20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D120E"/>
    <w:rsid w:val="000E79E7"/>
    <w:rsid w:val="000F1922"/>
    <w:rsid w:val="001064FD"/>
    <w:rsid w:val="0012110A"/>
    <w:rsid w:val="001244FA"/>
    <w:rsid w:val="00150A2F"/>
    <w:rsid w:val="00170DED"/>
    <w:rsid w:val="00182042"/>
    <w:rsid w:val="001B0ADF"/>
    <w:rsid w:val="001C034F"/>
    <w:rsid w:val="001D61DD"/>
    <w:rsid w:val="001E1954"/>
    <w:rsid w:val="00216026"/>
    <w:rsid w:val="00221C65"/>
    <w:rsid w:val="002222D5"/>
    <w:rsid w:val="00226A4A"/>
    <w:rsid w:val="002417DA"/>
    <w:rsid w:val="00246DEF"/>
    <w:rsid w:val="00254EB0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004"/>
    <w:rsid w:val="003264ED"/>
    <w:rsid w:val="00327FDF"/>
    <w:rsid w:val="00331668"/>
    <w:rsid w:val="00332F11"/>
    <w:rsid w:val="00341F63"/>
    <w:rsid w:val="0038094A"/>
    <w:rsid w:val="003945D7"/>
    <w:rsid w:val="003963BE"/>
    <w:rsid w:val="003A3B06"/>
    <w:rsid w:val="003A4C6E"/>
    <w:rsid w:val="003C40DD"/>
    <w:rsid w:val="003D4EFD"/>
    <w:rsid w:val="003F3686"/>
    <w:rsid w:val="003F4139"/>
    <w:rsid w:val="004047FB"/>
    <w:rsid w:val="00421FCD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74215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44CD0"/>
    <w:rsid w:val="00651F3D"/>
    <w:rsid w:val="006630D1"/>
    <w:rsid w:val="006739BE"/>
    <w:rsid w:val="0067430E"/>
    <w:rsid w:val="006A327A"/>
    <w:rsid w:val="006C1917"/>
    <w:rsid w:val="006C39EE"/>
    <w:rsid w:val="006D08DF"/>
    <w:rsid w:val="006D0B8B"/>
    <w:rsid w:val="006F1CE3"/>
    <w:rsid w:val="006F4085"/>
    <w:rsid w:val="00715350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7E3647"/>
    <w:rsid w:val="0081188F"/>
    <w:rsid w:val="00816A38"/>
    <w:rsid w:val="00816C53"/>
    <w:rsid w:val="00817CDB"/>
    <w:rsid w:val="00833433"/>
    <w:rsid w:val="008536AB"/>
    <w:rsid w:val="00854305"/>
    <w:rsid w:val="0089536C"/>
    <w:rsid w:val="00896491"/>
    <w:rsid w:val="008A6BD3"/>
    <w:rsid w:val="008B0939"/>
    <w:rsid w:val="008B32DF"/>
    <w:rsid w:val="0090542D"/>
    <w:rsid w:val="00916DFA"/>
    <w:rsid w:val="0094692C"/>
    <w:rsid w:val="009703CE"/>
    <w:rsid w:val="00980135"/>
    <w:rsid w:val="009B4398"/>
    <w:rsid w:val="009B4874"/>
    <w:rsid w:val="009C511D"/>
    <w:rsid w:val="009D15EF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1D2C"/>
    <w:rsid w:val="00AE5785"/>
    <w:rsid w:val="00AF6908"/>
    <w:rsid w:val="00B01656"/>
    <w:rsid w:val="00B0546E"/>
    <w:rsid w:val="00B24F5D"/>
    <w:rsid w:val="00B32813"/>
    <w:rsid w:val="00B3389E"/>
    <w:rsid w:val="00B35747"/>
    <w:rsid w:val="00B37DE6"/>
    <w:rsid w:val="00B446DA"/>
    <w:rsid w:val="00B50FE1"/>
    <w:rsid w:val="00B62A5F"/>
    <w:rsid w:val="00B766E3"/>
    <w:rsid w:val="00BA2BE5"/>
    <w:rsid w:val="00BB62BD"/>
    <w:rsid w:val="00BF040F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829FE"/>
    <w:rsid w:val="00C94397"/>
    <w:rsid w:val="00CA2BDE"/>
    <w:rsid w:val="00CC1E68"/>
    <w:rsid w:val="00CF26BC"/>
    <w:rsid w:val="00CF34C6"/>
    <w:rsid w:val="00D20978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5220F"/>
    <w:rsid w:val="00E70DC7"/>
    <w:rsid w:val="00E71019"/>
    <w:rsid w:val="00EA0168"/>
    <w:rsid w:val="00EA7BE9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80D14"/>
    <w:rsid w:val="00F83F44"/>
    <w:rsid w:val="00FA172A"/>
    <w:rsid w:val="00FA5C38"/>
    <w:rsid w:val="00FC31DB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439F-7933-4E50-A904-8D1C9C94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2514</Words>
  <Characters>15089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subject/>
  <dc:creator>admin2</dc:creator>
  <cp:keywords/>
  <dc:description/>
  <cp:lastModifiedBy>PC</cp:lastModifiedBy>
  <cp:revision>2</cp:revision>
  <cp:lastPrinted>2013-06-13T07:52:00Z</cp:lastPrinted>
  <dcterms:created xsi:type="dcterms:W3CDTF">2023-08-17T11:06:00Z</dcterms:created>
  <dcterms:modified xsi:type="dcterms:W3CDTF">2023-08-17T12:24:00Z</dcterms:modified>
</cp:coreProperties>
</file>