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45" w:rsidRDefault="002B1A6B">
      <w:r>
        <w:t xml:space="preserve">Rafał Piotr </w:t>
      </w:r>
      <w:proofErr w:type="spellStart"/>
      <w:r>
        <w:t>Depczyński</w:t>
      </w:r>
      <w:proofErr w:type="spellEnd"/>
    </w:p>
    <w:p w:rsidR="00234BF5" w:rsidRDefault="00234BF5">
      <w:r>
        <w:t>Pomorska Szkoła Wyższa w Starogardzie Gdańskim</w:t>
      </w:r>
    </w:p>
    <w:p w:rsidR="002B1A6B" w:rsidRDefault="002B1A6B"/>
    <w:p w:rsidR="00234BF5" w:rsidRDefault="00234BF5" w:rsidP="00234BF5">
      <w:pPr>
        <w:jc w:val="center"/>
        <w:rPr>
          <w:b/>
        </w:rPr>
      </w:pPr>
    </w:p>
    <w:p w:rsidR="002B1A6B" w:rsidRPr="00234BF5" w:rsidRDefault="002B1A6B" w:rsidP="00234BF5">
      <w:pPr>
        <w:jc w:val="center"/>
        <w:rPr>
          <w:b/>
        </w:rPr>
      </w:pPr>
      <w:r w:rsidRPr="00234BF5">
        <w:rPr>
          <w:b/>
        </w:rPr>
        <w:t>Sytuacja geopolityczna Polski po wojnie na Ukrainie.</w:t>
      </w:r>
    </w:p>
    <w:p w:rsidR="00234BF5" w:rsidRDefault="00234BF5"/>
    <w:p w:rsidR="002B1A6B" w:rsidRDefault="00234BF5">
      <w:r>
        <w:t>Abstrakt:</w:t>
      </w:r>
    </w:p>
    <w:p w:rsidR="002B1A6B" w:rsidRDefault="002B1A6B" w:rsidP="00234BF5">
      <w:pPr>
        <w:jc w:val="both"/>
      </w:pPr>
      <w:r>
        <w:tab/>
        <w:t xml:space="preserve">W artykule przedstawione zostaną perspektywy dla Polski po zakończonej wojnie na Ukrainie, w szczególności w kontekście sytuacji geopolitycznej naszego kraju, ale także w kontekście przewidywanych zmian układu sił na świecie. Autor postara się nakreślić drogę jaką Polska powinna przejść, by stać się znaczącym graczem na arenie międzynarodowej, a przynajmniej europejskiej. Podejmie próbę skonfrontowania idei </w:t>
      </w:r>
      <w:proofErr w:type="spellStart"/>
      <w:r>
        <w:t>Trójmorza</w:t>
      </w:r>
      <w:proofErr w:type="spellEnd"/>
      <w:r>
        <w:t xml:space="preserve"> z ideą Obrony </w:t>
      </w:r>
      <w:proofErr w:type="spellStart"/>
      <w:r>
        <w:t>Transatlantyckej</w:t>
      </w:r>
      <w:proofErr w:type="spellEnd"/>
      <w:r>
        <w:t>. Dostrzeżone zostaną również trendy w zakresie wyposażenia, uzbrojenia i wyszkolenia żołnierzy</w:t>
      </w:r>
    </w:p>
    <w:p w:rsidR="002B1A6B" w:rsidRDefault="002B1A6B"/>
    <w:sectPr w:rsidR="002B1A6B" w:rsidSect="00990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2B1A6B"/>
    <w:rsid w:val="00234BF5"/>
    <w:rsid w:val="002B1A6B"/>
    <w:rsid w:val="00571F64"/>
    <w:rsid w:val="00990945"/>
    <w:rsid w:val="00A8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jstac</dc:creator>
  <cp:lastModifiedBy>jstac</cp:lastModifiedBy>
  <cp:revision>2</cp:revision>
  <dcterms:created xsi:type="dcterms:W3CDTF">2023-09-11T16:54:00Z</dcterms:created>
  <dcterms:modified xsi:type="dcterms:W3CDTF">2023-09-18T14:43:00Z</dcterms:modified>
</cp:coreProperties>
</file>