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0" w:rsidRDefault="00277780" w:rsidP="00F7612E">
      <w:r>
        <w:t>dr Michał Parchimowicz</w:t>
      </w:r>
    </w:p>
    <w:p w:rsidR="00277780" w:rsidRPr="00C01595" w:rsidRDefault="00AF7615" w:rsidP="00F7612E">
      <w:pPr>
        <w:rPr>
          <w:lang w:val="en-GB"/>
        </w:rPr>
      </w:pPr>
      <w:r>
        <w:rPr>
          <w:lang w:val="en-GB"/>
        </w:rPr>
        <w:t xml:space="preserve">Polish </w:t>
      </w:r>
      <w:r w:rsidR="00277780" w:rsidRPr="00C01595">
        <w:rPr>
          <w:lang w:val="en-GB"/>
        </w:rPr>
        <w:t>University</w:t>
      </w:r>
      <w:r>
        <w:rPr>
          <w:lang w:val="en-GB"/>
        </w:rPr>
        <w:t xml:space="preserve"> Abroad in</w:t>
      </w:r>
      <w:r w:rsidR="00277780" w:rsidRPr="00C01595">
        <w:rPr>
          <w:lang w:val="en-GB"/>
        </w:rPr>
        <w:t xml:space="preserve"> London</w:t>
      </w:r>
    </w:p>
    <w:p w:rsidR="00277780" w:rsidRPr="00C01595" w:rsidRDefault="00277780" w:rsidP="00F7612E">
      <w:pPr>
        <w:rPr>
          <w:lang w:val="en-GB"/>
        </w:rPr>
      </w:pPr>
      <w:proofErr w:type="spellStart"/>
      <w:r w:rsidRPr="00C01595">
        <w:rPr>
          <w:lang w:val="en-GB"/>
        </w:rPr>
        <w:t>dr</w:t>
      </w:r>
      <w:proofErr w:type="spellEnd"/>
      <w:r w:rsidRPr="00C01595">
        <w:rPr>
          <w:lang w:val="en-GB"/>
        </w:rPr>
        <w:t xml:space="preserve"> </w:t>
      </w:r>
      <w:proofErr w:type="spellStart"/>
      <w:r w:rsidRPr="00C01595">
        <w:rPr>
          <w:lang w:val="en-GB"/>
        </w:rPr>
        <w:t>Aneta</w:t>
      </w:r>
      <w:proofErr w:type="spellEnd"/>
      <w:r w:rsidRPr="00C01595">
        <w:rPr>
          <w:lang w:val="en-GB"/>
        </w:rPr>
        <w:t xml:space="preserve"> </w:t>
      </w:r>
      <w:proofErr w:type="spellStart"/>
      <w:r w:rsidRPr="00C01595">
        <w:rPr>
          <w:lang w:val="en-GB"/>
        </w:rPr>
        <w:t>Witos</w:t>
      </w:r>
      <w:r w:rsidR="00C01595" w:rsidRPr="00C01595">
        <w:rPr>
          <w:lang w:val="en-GB"/>
        </w:rPr>
        <w:t>z</w:t>
      </w:r>
      <w:proofErr w:type="spellEnd"/>
    </w:p>
    <w:p w:rsidR="00277780" w:rsidRDefault="00277780" w:rsidP="00F7612E">
      <w:r>
        <w:t xml:space="preserve">Akademia Sztuki w Szczecinie </w:t>
      </w:r>
    </w:p>
    <w:p w:rsidR="00277780" w:rsidRDefault="00277780" w:rsidP="00F7612E"/>
    <w:p w:rsidR="00277780" w:rsidRDefault="00277780" w:rsidP="00F7612E"/>
    <w:p w:rsidR="00277780" w:rsidRDefault="00277780" w:rsidP="00277780">
      <w:pPr>
        <w:jc w:val="center"/>
        <w:rPr>
          <w:rFonts w:ascii="Times New Roman" w:hAnsi="Times New Roman" w:cs="Times New Roman"/>
          <w:b/>
          <w:i/>
        </w:rPr>
      </w:pPr>
      <w:r w:rsidRPr="00277780">
        <w:rPr>
          <w:rFonts w:ascii="Times New Roman" w:hAnsi="Times New Roman" w:cs="Times New Roman"/>
          <w:b/>
          <w:i/>
        </w:rPr>
        <w:t>Murale o tematyce rosyjskiej wojny na Ukrainie w kontekście społeczno – edukacyjnym</w:t>
      </w:r>
    </w:p>
    <w:p w:rsidR="00277780" w:rsidRPr="00277780" w:rsidRDefault="00277780" w:rsidP="00277780">
      <w:pPr>
        <w:jc w:val="center"/>
        <w:rPr>
          <w:b/>
        </w:rPr>
      </w:pPr>
    </w:p>
    <w:p w:rsidR="00277780" w:rsidRDefault="00277780" w:rsidP="00F7612E">
      <w:r>
        <w:t>Abstrakt:</w:t>
      </w:r>
    </w:p>
    <w:p w:rsidR="00F7612E" w:rsidRDefault="002E6C1F" w:rsidP="00F7612E">
      <w:r w:rsidRPr="00993945">
        <w:t xml:space="preserve">Galerie murali </w:t>
      </w:r>
      <w:r>
        <w:t>antywojennych</w:t>
      </w:r>
      <w:r w:rsidR="00277780">
        <w:t xml:space="preserve"> </w:t>
      </w:r>
      <w:r>
        <w:t xml:space="preserve">są nie tylko przejawem </w:t>
      </w:r>
      <w:r w:rsidRPr="00993945">
        <w:t>artystyczn</w:t>
      </w:r>
      <w:r>
        <w:t>ym</w:t>
      </w:r>
      <w:r w:rsidRPr="00993945">
        <w:t xml:space="preserve">, </w:t>
      </w:r>
      <w:r>
        <w:t xml:space="preserve">ale także </w:t>
      </w:r>
      <w:r w:rsidR="00F7612E">
        <w:t xml:space="preserve">stanowią </w:t>
      </w:r>
      <w:r>
        <w:t>wspania</w:t>
      </w:r>
      <w:r w:rsidR="00F7612E">
        <w:t>łe</w:t>
      </w:r>
      <w:r w:rsidRPr="00993945">
        <w:t xml:space="preserve"> narzędzie </w:t>
      </w:r>
      <w:r w:rsidR="00090AA4" w:rsidRPr="00993945">
        <w:t>społecz</w:t>
      </w:r>
      <w:r w:rsidR="00090AA4">
        <w:t>ne</w:t>
      </w:r>
      <w:r w:rsidRPr="00993945">
        <w:t xml:space="preserve"> i edukacyjn</w:t>
      </w:r>
      <w:r w:rsidR="00F7612E">
        <w:t>e</w:t>
      </w:r>
      <w:r w:rsidRPr="00993945">
        <w:t>.</w:t>
      </w:r>
      <w:r>
        <w:t xml:space="preserve"> N</w:t>
      </w:r>
      <w:r w:rsidRPr="00993945">
        <w:t>iosą ze sobą uniwersalne przesłanie nadziei</w:t>
      </w:r>
      <w:r>
        <w:t xml:space="preserve"> i </w:t>
      </w:r>
      <w:r w:rsidRPr="00993945">
        <w:t>wolności</w:t>
      </w:r>
      <w:r>
        <w:t>, w</w:t>
      </w:r>
      <w:r w:rsidRPr="00993945">
        <w:t>ywołują</w:t>
      </w:r>
      <w:r>
        <w:t>c przy tym</w:t>
      </w:r>
      <w:r w:rsidRPr="00993945">
        <w:t xml:space="preserve"> skrajne emocje - od strachu i wątpliwości do odwagi i wiary w zwycięstwo.</w:t>
      </w:r>
      <w:r>
        <w:t xml:space="preserve"> Dzieła te wskazują na ogromne koszty ponoszone przezludzkość, podkreślając destruktywny </w:t>
      </w:r>
      <w:r w:rsidRPr="00523D75">
        <w:t>wpływ</w:t>
      </w:r>
      <w:r>
        <w:t xml:space="preserve"> konfliktu </w:t>
      </w:r>
      <w:r w:rsidRPr="00523D75">
        <w:t>na rodziny i społeczności</w:t>
      </w:r>
      <w:r w:rsidR="00090AA4">
        <w:t xml:space="preserve">. </w:t>
      </w:r>
      <w:r>
        <w:t>Krajobraz miejski zdominowany</w:t>
      </w:r>
      <w:r w:rsidR="00F7612E">
        <w:t xml:space="preserve"> przez</w:t>
      </w:r>
      <w:r w:rsidRPr="00523D75">
        <w:t>reklam</w:t>
      </w:r>
      <w:r w:rsidR="00F7612E">
        <w:t>y</w:t>
      </w:r>
      <w:r w:rsidRPr="00523D75">
        <w:t xml:space="preserve"> o wątpliwej wartości estetycznej, </w:t>
      </w:r>
      <w:r w:rsidR="00072DD2" w:rsidRPr="00523D75">
        <w:t>zyskuje głębsze znaczenie</w:t>
      </w:r>
      <w:r>
        <w:t>dzięki t</w:t>
      </w:r>
      <w:r w:rsidR="00F7612E">
        <w:t>ej łatwo dostępnej</w:t>
      </w:r>
      <w:r>
        <w:t xml:space="preserve"> sztuce</w:t>
      </w:r>
      <w:r w:rsidR="00072DD2">
        <w:t>.</w:t>
      </w:r>
      <w:r w:rsidR="00F7612E">
        <w:t>Ponadto m</w:t>
      </w:r>
      <w:r w:rsidR="00F7612E" w:rsidRPr="00B95F46">
        <w:t>uralebędąc cenną kombinacją estetyki i zaangażowania w kwestie społeczne</w:t>
      </w:r>
      <w:r w:rsidR="00F7612E">
        <w:t xml:space="preserve">, mają </w:t>
      </w:r>
      <w:r w:rsidR="00090AA4">
        <w:t>wpływ na zwiększanie</w:t>
      </w:r>
      <w:r w:rsidR="00F7612E" w:rsidRPr="00B95F46">
        <w:t xml:space="preserve"> świadomoś</w:t>
      </w:r>
      <w:r w:rsidR="00F7612E">
        <w:t>ci</w:t>
      </w:r>
      <w:r w:rsidR="00F7612E" w:rsidRPr="00B95F46">
        <w:t xml:space="preserve"> społeczn</w:t>
      </w:r>
      <w:r w:rsidR="00F7612E">
        <w:t>ej</w:t>
      </w:r>
      <w:r w:rsidR="00F7612E" w:rsidRPr="00B95F46">
        <w:t xml:space="preserve">. W ramach działań lokalnych mogą integrować i stać się </w:t>
      </w:r>
      <w:r w:rsidR="00F7612E">
        <w:t xml:space="preserve">powodem </w:t>
      </w:r>
      <w:r w:rsidR="00F7612E" w:rsidRPr="00B95F46">
        <w:t>do rozmów, które być może nie miałyby miejsca w innych okolicznościach.</w:t>
      </w:r>
      <w:r w:rsidR="00090AA4">
        <w:t>Nasze wystąpienie zwraca uwagę na murale jako formę sztuki zachęcającej</w:t>
      </w:r>
      <w:r w:rsidR="00F7612E">
        <w:t xml:space="preserve"> do rozważania alternatywnych perspektyw i tworzenia konstruktywnej krytykiw kwestiach związanych z konfliktem i przemocą. Może również służyć jako medium uzdrowienia i pojednania.</w:t>
      </w:r>
      <w:r w:rsidRPr="00993945">
        <w:t>W badaniu proponuje się stworzenie galerii</w:t>
      </w:r>
      <w:r w:rsidR="00090AA4">
        <w:t xml:space="preserve"> online</w:t>
      </w:r>
      <w:r w:rsidRPr="00993945">
        <w:t xml:space="preserve">, co </w:t>
      </w:r>
      <w:r w:rsidR="00090AA4">
        <w:t>mogłoby przyczynić się</w:t>
      </w:r>
      <w:r w:rsidRPr="00993945">
        <w:t xml:space="preserve"> do zwiększenia dostępności i świadomości tego rodzaju sztuki. Galeria taka </w:t>
      </w:r>
      <w:r w:rsidR="00090AA4">
        <w:t>mogłaby przynieść</w:t>
      </w:r>
      <w:r w:rsidRPr="00993945">
        <w:t xml:space="preserve"> wiele korzyści, takich jak wzmacnianie kultury pokoju, podkreślanie wartości regionalnych i narodowych oraz </w:t>
      </w:r>
      <w:r w:rsidR="00090AA4">
        <w:t>wzbudzić refleksję</w:t>
      </w:r>
      <w:r w:rsidRPr="00993945">
        <w:t xml:space="preserve"> nad przestrzenią miejską jako płótnem dla twórczości artystycznej</w:t>
      </w:r>
      <w:r w:rsidR="00F7612E">
        <w:t>.</w:t>
      </w:r>
    </w:p>
    <w:p w:rsidR="002E6C1F" w:rsidRDefault="002E6C1F"/>
    <w:sectPr w:rsidR="002E6C1F" w:rsidSect="0084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E6C1F"/>
    <w:rsid w:val="00072DD2"/>
    <w:rsid w:val="00090AA4"/>
    <w:rsid w:val="00277780"/>
    <w:rsid w:val="002E6C1F"/>
    <w:rsid w:val="00842D3F"/>
    <w:rsid w:val="00AF7615"/>
    <w:rsid w:val="00C01595"/>
    <w:rsid w:val="00F7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C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Parchimowicz</dc:creator>
  <cp:keywords/>
  <dc:description/>
  <cp:lastModifiedBy>jstac</cp:lastModifiedBy>
  <cp:revision>4</cp:revision>
  <dcterms:created xsi:type="dcterms:W3CDTF">2023-07-31T19:10:00Z</dcterms:created>
  <dcterms:modified xsi:type="dcterms:W3CDTF">2023-09-18T14:36:00Z</dcterms:modified>
</cp:coreProperties>
</file>