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F" w:rsidRDefault="004B2BDF" w:rsidP="00137F8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9E0BD8" w:rsidRDefault="009E0BD8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Stopień </w:t>
      </w:r>
      <w:proofErr w:type="spellStart"/>
      <w:r w:rsidRPr="00C10452">
        <w:rPr>
          <w:sz w:val="32"/>
          <w:szCs w:val="32"/>
        </w:rPr>
        <w:t>studiów</w:t>
      </w:r>
      <w:proofErr w:type="spellEnd"/>
      <w:r w:rsidRPr="00C10452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 xml:space="preserve">Jednolite studia magisterskie 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Rok</w:t>
      </w:r>
      <w:r w:rsidR="00695390">
        <w:rPr>
          <w:sz w:val="32"/>
          <w:szCs w:val="32"/>
        </w:rPr>
        <w:t>: 2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FA7A85">
        <w:rPr>
          <w:sz w:val="32"/>
          <w:szCs w:val="32"/>
        </w:rPr>
        <w:t xml:space="preserve"> przedszkolna i wczesnoszkolna </w:t>
      </w:r>
    </w:p>
    <w:p w:rsidR="004B2BDF" w:rsidRPr="00C10452" w:rsidRDefault="004B2BDF">
      <w:pPr>
        <w:rPr>
          <w:sz w:val="32"/>
          <w:szCs w:val="32"/>
        </w:rPr>
      </w:pPr>
    </w:p>
    <w:p w:rsidR="00F66D5B" w:rsidRDefault="004B2BDF" w:rsidP="00126C5A">
      <w:pPr>
        <w:rPr>
          <w:sz w:val="32"/>
          <w:szCs w:val="32"/>
        </w:rPr>
      </w:pPr>
      <w:r w:rsidRPr="00C10452">
        <w:rPr>
          <w:sz w:val="32"/>
          <w:szCs w:val="32"/>
        </w:rPr>
        <w:t>Wymiar praktyk</w:t>
      </w:r>
      <w:r w:rsidR="0063382C">
        <w:rPr>
          <w:sz w:val="32"/>
          <w:szCs w:val="32"/>
        </w:rPr>
        <w:t xml:space="preserve">i </w:t>
      </w:r>
      <w:proofErr w:type="spellStart"/>
      <w:r w:rsidR="00FA7A85">
        <w:rPr>
          <w:sz w:val="32"/>
          <w:szCs w:val="32"/>
        </w:rPr>
        <w:t>ogólnopedagogicznej</w:t>
      </w:r>
      <w:proofErr w:type="spellEnd"/>
      <w:r w:rsidR="00695390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>30</w:t>
      </w:r>
      <w:r w:rsidR="00126C5A">
        <w:rPr>
          <w:sz w:val="32"/>
          <w:szCs w:val="32"/>
        </w:rPr>
        <w:t xml:space="preserve"> godzin</w:t>
      </w:r>
    </w:p>
    <w:p w:rsidR="0063382C" w:rsidRDefault="0063382C" w:rsidP="00F66D5B">
      <w:pPr>
        <w:rPr>
          <w:sz w:val="32"/>
          <w:szCs w:val="3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F24DED" w:rsidRDefault="00F24DED">
      <w:pPr>
        <w:rPr>
          <w:sz w:val="40"/>
          <w:szCs w:val="40"/>
        </w:rPr>
      </w:pPr>
    </w:p>
    <w:p w:rsidR="004B2BDF" w:rsidRPr="00C10452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F24DED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FA7A85" w:rsidRDefault="00FA7A85" w:rsidP="00E84FF2">
      <w:pPr>
        <w:spacing w:line="276" w:lineRule="auto"/>
        <w:jc w:val="center"/>
        <w:rPr>
          <w:b/>
          <w:sz w:val="22"/>
          <w:szCs w:val="22"/>
        </w:rPr>
      </w:pPr>
    </w:p>
    <w:p w:rsidR="00FA7A85" w:rsidRDefault="00FA7A85" w:rsidP="00E84FF2">
      <w:pPr>
        <w:spacing w:line="276" w:lineRule="auto"/>
        <w:jc w:val="center"/>
        <w:rPr>
          <w:b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E84FF2" w:rsidRPr="00502F2F" w:rsidRDefault="00E84FF2" w:rsidP="00E84FF2">
      <w:pPr>
        <w:spacing w:line="276" w:lineRule="auto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E84FF2" w:rsidRPr="00502F2F" w:rsidRDefault="00E84FF2" w:rsidP="00E84FF2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E84FF2" w:rsidRPr="00502F2F" w:rsidRDefault="00E84FF2" w:rsidP="00E84FF2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E84FF2" w:rsidRPr="00502F2F" w:rsidRDefault="00E84FF2" w:rsidP="00E84FF2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E84FF2" w:rsidRPr="00502F2F" w:rsidRDefault="00E84FF2" w:rsidP="00E84FF2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E84FF2" w:rsidRPr="00502F2F" w:rsidRDefault="00E84FF2" w:rsidP="00E84FF2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E84FF2" w:rsidRPr="00502F2F" w:rsidRDefault="00E84FF2" w:rsidP="00E84FF2">
      <w:pPr>
        <w:spacing w:line="276" w:lineRule="auto"/>
        <w:ind w:left="697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E84FF2" w:rsidRPr="00502F2F" w:rsidRDefault="00E84FF2" w:rsidP="00E84FF2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 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E84FF2" w:rsidRPr="00502F2F" w:rsidRDefault="00E84FF2" w:rsidP="00E84FF2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 sprawach nieuregulowanych niniejszymi zasadami mają zastosowanie przepisy ustawy z ustawy z dnia 20 lipca 2019 r. Prawo o szkolnictwie wyższym i nauce </w:t>
      </w:r>
      <w:r w:rsidRPr="00E84FF2">
        <w:rPr>
          <w:sz w:val="22"/>
          <w:szCs w:val="22"/>
        </w:rPr>
        <w:t>(</w:t>
      </w:r>
      <w:proofErr w:type="spellStart"/>
      <w:r w:rsidR="0099551C" w:rsidRPr="00E84FF2">
        <w:rPr>
          <w:rFonts w:ascii="Bookman Old Style" w:hAnsi="Bookman Old Style"/>
          <w:sz w:val="22"/>
          <w:szCs w:val="22"/>
        </w:rPr>
        <w:fldChar w:fldCharType="begin"/>
      </w:r>
      <w:r w:rsidRPr="00E84FF2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99551C" w:rsidRPr="00E84FF2">
        <w:rPr>
          <w:rFonts w:ascii="Bookman Old Style" w:hAnsi="Bookman Old Style"/>
          <w:sz w:val="22"/>
          <w:szCs w:val="22"/>
        </w:rPr>
        <w:fldChar w:fldCharType="separate"/>
      </w:r>
      <w:r w:rsidRPr="00E84FF2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E84FF2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99551C" w:rsidRPr="00E84FF2">
        <w:rPr>
          <w:rFonts w:ascii="Bookman Old Style" w:hAnsi="Bookman Old Style"/>
          <w:sz w:val="22"/>
          <w:szCs w:val="22"/>
        </w:rPr>
        <w:fldChar w:fldCharType="end"/>
      </w:r>
      <w:r w:rsidRPr="00E84FF2">
        <w:rPr>
          <w:rFonts w:ascii="Bookman Old Style" w:hAnsi="Bookman Old Style"/>
          <w:sz w:val="22"/>
          <w:szCs w:val="22"/>
        </w:rPr>
        <w:t>)</w:t>
      </w:r>
      <w:r w:rsidRPr="00502F2F">
        <w:rPr>
          <w:rFonts w:ascii="Bookman Old Style" w:hAnsi="Bookman Old Style"/>
          <w:sz w:val="22"/>
          <w:szCs w:val="22"/>
        </w:rPr>
        <w:t xml:space="preserve">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E84FF2" w:rsidRPr="00502F2F" w:rsidRDefault="00E84FF2" w:rsidP="00E84FF2">
      <w:pPr>
        <w:rPr>
          <w:sz w:val="22"/>
          <w:szCs w:val="22"/>
        </w:rPr>
      </w:pPr>
    </w:p>
    <w:p w:rsidR="00634856" w:rsidRDefault="00634856" w:rsidP="004B2BDF">
      <w:pPr>
        <w:jc w:val="center"/>
        <w:rPr>
          <w:b/>
        </w:rPr>
      </w:pPr>
    </w:p>
    <w:p w:rsidR="00FA7A85" w:rsidRDefault="00354A5B" w:rsidP="00FA7A8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FA7A85">
        <w:rPr>
          <w:b/>
        </w:rPr>
        <w:t>Program praktyk</w:t>
      </w:r>
    </w:p>
    <w:p w:rsidR="00FA7A85" w:rsidRDefault="00FA7A85" w:rsidP="00FA7A85">
      <w:pPr>
        <w:jc w:val="center"/>
        <w:rPr>
          <w:b/>
        </w:rPr>
      </w:pPr>
      <w:r>
        <w:rPr>
          <w:b/>
        </w:rPr>
        <w:t xml:space="preserve">(Przygotowanie w zakresie </w:t>
      </w:r>
      <w:proofErr w:type="spellStart"/>
      <w:r w:rsidRPr="002E5BC7">
        <w:rPr>
          <w:b/>
        </w:rPr>
        <w:t>ogólnopedagogicznym</w:t>
      </w:r>
      <w:proofErr w:type="spellEnd"/>
      <w:r w:rsidRPr="002E5BC7">
        <w:rPr>
          <w:b/>
        </w:rPr>
        <w:t>)</w:t>
      </w:r>
    </w:p>
    <w:p w:rsidR="00FA7A85" w:rsidRPr="00AB0DA3" w:rsidRDefault="00FA7A85" w:rsidP="00FA7A85">
      <w:pPr>
        <w:jc w:val="center"/>
        <w:rPr>
          <w:b/>
        </w:rPr>
      </w:pPr>
    </w:p>
    <w:p w:rsidR="00FA7A85" w:rsidRDefault="00FA7A85" w:rsidP="00FA7A85">
      <w:pPr>
        <w:rPr>
          <w:b/>
        </w:rPr>
      </w:pPr>
      <w:r>
        <w:rPr>
          <w:b/>
        </w:rPr>
        <w:t>I. Wymagania wstępne</w:t>
      </w:r>
    </w:p>
    <w:p w:rsidR="00FA7A85" w:rsidRPr="00AB0DA3" w:rsidRDefault="00FA7A85" w:rsidP="00FA7A85">
      <w:pPr>
        <w:rPr>
          <w:b/>
        </w:rPr>
      </w:pPr>
    </w:p>
    <w:p w:rsidR="00FA7A85" w:rsidRDefault="00FA7A85" w:rsidP="00FA7A85">
      <w:r w:rsidRPr="00C654F8">
        <w:rPr>
          <w:rStyle w:val="podgl"/>
        </w:rPr>
        <w:t>Przed rozpoczęciem praktyki student powinien:</w:t>
      </w:r>
    </w:p>
    <w:p w:rsidR="00FA7A85" w:rsidRDefault="00FA7A85" w:rsidP="00FA7A85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>
        <w:rPr>
          <w:rStyle w:val="podgl"/>
        </w:rPr>
        <w:t>,</w:t>
      </w:r>
    </w:p>
    <w:p w:rsidR="00FA7A85" w:rsidRPr="00C654F8" w:rsidRDefault="00FA7A85" w:rsidP="00FA7A85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>
        <w:rPr>
          <w:rStyle w:val="podgl"/>
        </w:rPr>
        <w:t>,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FA7A85" w:rsidRDefault="00FA7A85" w:rsidP="00FA7A85">
      <w:pPr>
        <w:jc w:val="both"/>
      </w:pPr>
    </w:p>
    <w:p w:rsidR="00FA7A85" w:rsidRPr="008B0939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8B0939">
        <w:rPr>
          <w:rStyle w:val="podgl"/>
        </w:rPr>
        <w:t>Przygotowanie psychologiczno-pedagogiczne do nauczania na danym etapie edukacyjnym</w:t>
      </w:r>
      <w:r w:rsidRPr="008B0939"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organizacji pracy szkoły/przedszkola, uczestników procesów pedagogicznych oraz prowadzonej dokumentacji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Przygotowanie studentów do zawodu - pełnienia roli nauczyciela przedszkola i edukacji wczesnoszkolnej</w:t>
      </w:r>
      <w:r>
        <w:rPr>
          <w:rStyle w:val="podgl"/>
        </w:rPr>
        <w:t>.</w:t>
      </w:r>
    </w:p>
    <w:p w:rsidR="00FA7A85" w:rsidRPr="002F7013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Doskonalenie warsztatu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poznawania uczniów poprzez diagnozę pedagogiczną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analizy i interpretacji zdarzeń pedagogicznych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>
        <w:rPr>
          <w:b/>
        </w:rPr>
        <w:t>praktyk</w:t>
      </w:r>
    </w:p>
    <w:p w:rsidR="00FA7A85" w:rsidRDefault="00FA7A85" w:rsidP="00FA7A85">
      <w:pPr>
        <w:jc w:val="both"/>
        <w:rPr>
          <w:b/>
        </w:rPr>
      </w:pPr>
    </w:p>
    <w:p w:rsidR="00FA7A85" w:rsidRPr="008A6BD3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obowiązujących zasad opartych na samodzielnie opracowanych scenariuszach.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FA7A85" w:rsidRPr="007D1E66" w:rsidRDefault="00FA7A85" w:rsidP="00FA7A85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klasy I – III (20 godzin)</w:t>
      </w: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(10 godzin)</w:t>
      </w:r>
    </w:p>
    <w:p w:rsidR="00006880" w:rsidRDefault="00006880" w:rsidP="00FA7A85">
      <w:pPr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E84FF2" w:rsidRDefault="00E84FF2">
      <w:pPr>
        <w:rPr>
          <w:b/>
          <w:sz w:val="28"/>
          <w:szCs w:val="20"/>
        </w:rPr>
      </w:pPr>
      <w:r>
        <w:rPr>
          <w:b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0167FA" w:rsidTr="000167FA">
        <w:tc>
          <w:tcPr>
            <w:tcW w:w="1368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F16599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F1659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B558B4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86105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211B72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B92696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AF092D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Pr="00816C53" w:rsidRDefault="00695390" w:rsidP="00695390">
      <w:pPr>
        <w:pStyle w:val="Tekstpodstawowy"/>
        <w:jc w:val="center"/>
        <w:rPr>
          <w:b/>
        </w:rPr>
      </w:pPr>
      <w:r>
        <w:rPr>
          <w:b/>
        </w:rPr>
        <w:br w:type="page"/>
      </w: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4816C5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390" w:rsidRPr="00816C53" w:rsidRDefault="00695390" w:rsidP="0069539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593DC5">
      <w:pPr>
        <w:jc w:val="both"/>
        <w:rPr>
          <w:sz w:val="20"/>
          <w:szCs w:val="20"/>
        </w:rPr>
      </w:pPr>
    </w:p>
    <w:p w:rsidR="00FA7A85" w:rsidRPr="00C10452" w:rsidRDefault="00FA7A85" w:rsidP="000C2DEA">
      <w:pPr>
        <w:jc w:val="both"/>
        <w:outlineLvl w:val="0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FA7A85" w:rsidRPr="00627C93" w:rsidTr="0043691C">
        <w:trPr>
          <w:trHeight w:val="115"/>
        </w:trPr>
        <w:tc>
          <w:tcPr>
            <w:tcW w:w="6804" w:type="dxa"/>
            <w:gridSpan w:val="2"/>
            <w:vMerge w:val="restart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>
              <w:rPr>
                <w:szCs w:val="28"/>
              </w:rPr>
              <w:t>uczenia się</w:t>
            </w:r>
          </w:p>
        </w:tc>
        <w:tc>
          <w:tcPr>
            <w:tcW w:w="2351" w:type="dxa"/>
            <w:gridSpan w:val="2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FA7A85" w:rsidRPr="00627C93" w:rsidTr="0043691C">
        <w:trPr>
          <w:trHeight w:val="115"/>
        </w:trPr>
        <w:tc>
          <w:tcPr>
            <w:tcW w:w="6804" w:type="dxa"/>
            <w:gridSpan w:val="2"/>
            <w:vMerge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075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FA7A85" w:rsidRPr="00627C93" w:rsidTr="0043691C">
        <w:trPr>
          <w:trHeight w:val="451"/>
        </w:trPr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</w:p>
          <w:p w:rsidR="00FA7A85" w:rsidRPr="003264ED" w:rsidRDefault="00FA7A85" w:rsidP="0043691C">
            <w:pPr>
              <w:jc w:val="both"/>
              <w:rPr>
                <w:sz w:val="20"/>
                <w:szCs w:val="20"/>
              </w:rPr>
            </w:pPr>
            <w:r w:rsidRPr="002E5BC7">
              <w:rPr>
                <w:bCs/>
                <w:color w:val="000000"/>
                <w:sz w:val="20"/>
                <w:szCs w:val="20"/>
              </w:rPr>
              <w:t>Sposób funkcjonowania przedszkoli, szkół lub placówek systemu oświaty, organizację ich pracy, uczestników procesów pedagogicznych oraz sposób prowadzenia dokumentacji.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0"/>
        </w:trPr>
        <w:tc>
          <w:tcPr>
            <w:tcW w:w="1305" w:type="dxa"/>
          </w:tcPr>
          <w:p w:rsidR="00FA7A85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Realizowane zadania opiekuńczo-wychowawcze, dydaktyczne, diagnostyczne i terapeutyczne, charakterystyczne dla przedszkola, szkoły i placówki systemu oświaty, w tym poradni psychologiczno -pedagogicznej, oraz środowisko, w jakim one działają.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0"/>
        </w:trPr>
        <w:tc>
          <w:tcPr>
            <w:tcW w:w="1305" w:type="dxa"/>
          </w:tcPr>
          <w:p w:rsidR="00FA7A85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2E5BC7" w:rsidRDefault="00FA7A85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Zasady organizacji przedszkoli, szkół i placówek systemu oświaty, w tym podstawowe zadania, obszary działalności, procedury organizacyjne, podział kompetencji, planowanie pracy i system kontroli.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0"/>
        </w:trPr>
        <w:tc>
          <w:tcPr>
            <w:tcW w:w="1305" w:type="dxa"/>
          </w:tcPr>
          <w:p w:rsidR="00FA7A85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2E5BC7" w:rsidRDefault="00FA7A85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Specyficzne dla przedszkola szkoły i placówki systemu oświaty codzienne działania zawodowe nauczyciela oraz jego warsztat pracy.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C7">
              <w:rPr>
                <w:sz w:val="20"/>
                <w:szCs w:val="20"/>
              </w:rPr>
              <w:t>Wyciągnąć wnioski z obserwacji pracy grupy przedszkolnej i klasy szkolnej, zachowań i aktywności dzieci lub uczniów w czasie zajęć, z uwzględnieniem uczniów ze specjalnymi potrzebami edukacyjnymi.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Analizować zdarzenia wychowawczo-opiekuńcze i edukacyjne zaobserwowane lub doświadczone w czasie praktyki zawodowej.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Skutecznego współdziałania z opiekunem praktyk zawodowych oraz z nauczycielami e celu poszerzenia swojej wiedzy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FA7A85" w:rsidRPr="002E5BC7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Praktycznego stosowania zasad bezpieczeństwa dzieci lub uczniów w przedszkolu, szkole lub placówce systemu oświaty.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6804" w:type="dxa"/>
            <w:gridSpan w:val="2"/>
          </w:tcPr>
          <w:p w:rsidR="00FA7A85" w:rsidRPr="00627C93" w:rsidRDefault="00FA7A85" w:rsidP="004369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6804" w:type="dxa"/>
            <w:gridSpan w:val="2"/>
          </w:tcPr>
          <w:p w:rsidR="00FA7A85" w:rsidRPr="00CA2BDE" w:rsidRDefault="00FA7A85" w:rsidP="0043691C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Liczba godzin praktyk (razem) = 30</w:t>
            </w:r>
          </w:p>
        </w:tc>
        <w:tc>
          <w:tcPr>
            <w:tcW w:w="1276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10</w:t>
            </w:r>
          </w:p>
        </w:tc>
      </w:tr>
      <w:tr w:rsidR="00FA7A85" w:rsidRPr="00627C93" w:rsidTr="0043691C">
        <w:trPr>
          <w:trHeight w:val="1090"/>
        </w:trPr>
        <w:tc>
          <w:tcPr>
            <w:tcW w:w="9155" w:type="dxa"/>
            <w:gridSpan w:val="4"/>
          </w:tcPr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90"/>
        </w:trPr>
        <w:tc>
          <w:tcPr>
            <w:tcW w:w="9155" w:type="dxa"/>
            <w:gridSpan w:val="4"/>
          </w:tcPr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B273F">
        <w:rPr>
          <w:sz w:val="20"/>
          <w:szCs w:val="20"/>
        </w:rPr>
        <w:t xml:space="preserve">Akceptacja opinii przez dyrektora </w:t>
      </w:r>
    </w:p>
    <w:p w:rsidR="00695390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  <w:t xml:space="preserve">lub kierownika </w:t>
      </w:r>
      <w:r w:rsidR="000C2DEA" w:rsidRPr="00DB273F">
        <w:rPr>
          <w:sz w:val="20"/>
          <w:szCs w:val="20"/>
        </w:rPr>
        <w:t>instytucji</w:t>
      </w:r>
    </w:p>
    <w:p w:rsidR="00985A73" w:rsidRPr="00DB273F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8628A9">
        <w:rPr>
          <w:sz w:val="20"/>
          <w:szCs w:val="20"/>
        </w:rPr>
        <w:t xml:space="preserve">          </w:t>
      </w: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593DC5" w:rsidRPr="00695390" w:rsidRDefault="00985A73" w:rsidP="00695390">
      <w:pPr>
        <w:autoSpaceDE w:val="0"/>
        <w:autoSpaceDN w:val="0"/>
        <w:adjustRightInd w:val="0"/>
        <w:rPr>
          <w:rFonts w:eastAsia="DejaVuSansCondensedBold"/>
          <w:bCs/>
          <w:color w:val="000000"/>
          <w:sz w:val="12"/>
          <w:szCs w:val="12"/>
        </w:rPr>
      </w:pPr>
      <w:r w:rsidRPr="00695390">
        <w:rPr>
          <w:rFonts w:eastAsia="DejaVuSansCondensedBold"/>
          <w:b/>
          <w:bCs/>
          <w:color w:val="000000"/>
          <w:sz w:val="12"/>
          <w:szCs w:val="12"/>
        </w:rPr>
        <w:t xml:space="preserve">* </w:t>
      </w:r>
      <w:r w:rsidRPr="00695390">
        <w:rPr>
          <w:rFonts w:eastAsia="DejaVuSansCondensedBold"/>
          <w:bCs/>
          <w:color w:val="000000"/>
          <w:sz w:val="12"/>
          <w:szCs w:val="12"/>
        </w:rPr>
        <w:t xml:space="preserve">Ocena osiągnięć studenta powinna być dokonana na skali od 2.0 do 5.0, </w:t>
      </w:r>
      <w:r w:rsidRPr="00695390">
        <w:rPr>
          <w:rFonts w:eastAsia="DejaVuSansCondensedBold"/>
          <w:bCs/>
          <w:color w:val="000000"/>
          <w:sz w:val="12"/>
          <w:szCs w:val="12"/>
        </w:rPr>
        <w:br/>
        <w:t xml:space="preserve">    gdzie: 2.0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ndst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4.0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4,5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5.0 -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bdb</w:t>
      </w:r>
      <w:proofErr w:type="spellEnd"/>
    </w:p>
    <w:sectPr w:rsidR="00593DC5" w:rsidRPr="00695390" w:rsidSect="00816C5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41" w:rsidRDefault="00AD1F41">
      <w:r>
        <w:separator/>
      </w:r>
    </w:p>
  </w:endnote>
  <w:endnote w:type="continuationSeparator" w:id="0">
    <w:p w:rsidR="00AD1F41" w:rsidRDefault="00AD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99551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99551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DEA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Stopka"/>
      <w:ind w:left="-709"/>
    </w:pPr>
    <w:r w:rsidRPr="00E84FF2">
      <w:rPr>
        <w:noProof/>
      </w:rPr>
      <w:drawing>
        <wp:inline distT="0" distB="0" distL="0" distR="0">
          <wp:extent cx="6776459" cy="1054100"/>
          <wp:effectExtent l="19050" t="0" r="5341" b="0"/>
          <wp:docPr id="10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7950" cy="10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41" w:rsidRDefault="00AD1F41">
      <w:r>
        <w:separator/>
      </w:r>
    </w:p>
  </w:footnote>
  <w:footnote w:type="continuationSeparator" w:id="0">
    <w:p w:rsidR="00AD1F41" w:rsidRDefault="00AD1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Nagwek"/>
      <w:ind w:left="-1134"/>
      <w:jc w:val="center"/>
    </w:pPr>
    <w:r w:rsidRPr="00E84FF2">
      <w:rPr>
        <w:noProof/>
      </w:rPr>
      <w:drawing>
        <wp:inline distT="0" distB="0" distL="0" distR="0">
          <wp:extent cx="7048500" cy="1288436"/>
          <wp:effectExtent l="0" t="0" r="0" b="0"/>
          <wp:docPr id="9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4382" cy="12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8C"/>
    <w:multiLevelType w:val="hybridMultilevel"/>
    <w:tmpl w:val="DFDCB28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A0A54"/>
    <w:multiLevelType w:val="hybridMultilevel"/>
    <w:tmpl w:val="14C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4B13BA"/>
    <w:multiLevelType w:val="hybridMultilevel"/>
    <w:tmpl w:val="74FA2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5474B7"/>
    <w:multiLevelType w:val="hybridMultilevel"/>
    <w:tmpl w:val="C782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D7818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A293092"/>
    <w:multiLevelType w:val="hybridMultilevel"/>
    <w:tmpl w:val="81E6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7389D"/>
    <w:multiLevelType w:val="hybridMultilevel"/>
    <w:tmpl w:val="3B3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5215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C660A"/>
    <w:multiLevelType w:val="hybridMultilevel"/>
    <w:tmpl w:val="B72226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23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6462"/>
    <w:rsid w:val="00006880"/>
    <w:rsid w:val="00010BCE"/>
    <w:rsid w:val="000167FA"/>
    <w:rsid w:val="000221A0"/>
    <w:rsid w:val="00022756"/>
    <w:rsid w:val="00036811"/>
    <w:rsid w:val="00041210"/>
    <w:rsid w:val="000456B1"/>
    <w:rsid w:val="00072048"/>
    <w:rsid w:val="00081740"/>
    <w:rsid w:val="000C2DEA"/>
    <w:rsid w:val="000E2FBD"/>
    <w:rsid w:val="000F60D8"/>
    <w:rsid w:val="00112729"/>
    <w:rsid w:val="00126C5A"/>
    <w:rsid w:val="00137F80"/>
    <w:rsid w:val="00174354"/>
    <w:rsid w:val="001B38E9"/>
    <w:rsid w:val="001F06BE"/>
    <w:rsid w:val="002029FB"/>
    <w:rsid w:val="00211B72"/>
    <w:rsid w:val="00225326"/>
    <w:rsid w:val="00257A21"/>
    <w:rsid w:val="00264F1E"/>
    <w:rsid w:val="002C44D9"/>
    <w:rsid w:val="002E7E08"/>
    <w:rsid w:val="002F1DEA"/>
    <w:rsid w:val="00307D65"/>
    <w:rsid w:val="003213E6"/>
    <w:rsid w:val="0032294D"/>
    <w:rsid w:val="00323A10"/>
    <w:rsid w:val="003278AE"/>
    <w:rsid w:val="00333261"/>
    <w:rsid w:val="00347F70"/>
    <w:rsid w:val="00354A5B"/>
    <w:rsid w:val="00356EBE"/>
    <w:rsid w:val="0036065B"/>
    <w:rsid w:val="003707D2"/>
    <w:rsid w:val="00391AB5"/>
    <w:rsid w:val="003945D7"/>
    <w:rsid w:val="003960A8"/>
    <w:rsid w:val="003B3ACC"/>
    <w:rsid w:val="003B5DFF"/>
    <w:rsid w:val="003F4139"/>
    <w:rsid w:val="003F6848"/>
    <w:rsid w:val="0044143F"/>
    <w:rsid w:val="0044239C"/>
    <w:rsid w:val="004449AC"/>
    <w:rsid w:val="004816C5"/>
    <w:rsid w:val="004A0089"/>
    <w:rsid w:val="004B2BDF"/>
    <w:rsid w:val="004C692D"/>
    <w:rsid w:val="004D4FCE"/>
    <w:rsid w:val="00567D5A"/>
    <w:rsid w:val="00571D69"/>
    <w:rsid w:val="00593DC5"/>
    <w:rsid w:val="00596473"/>
    <w:rsid w:val="005B17CD"/>
    <w:rsid w:val="005C286F"/>
    <w:rsid w:val="00607DDA"/>
    <w:rsid w:val="0063382C"/>
    <w:rsid w:val="00634856"/>
    <w:rsid w:val="00650FEB"/>
    <w:rsid w:val="006703DB"/>
    <w:rsid w:val="00695390"/>
    <w:rsid w:val="00735724"/>
    <w:rsid w:val="00754934"/>
    <w:rsid w:val="0075526E"/>
    <w:rsid w:val="00757F30"/>
    <w:rsid w:val="00770AFB"/>
    <w:rsid w:val="00784197"/>
    <w:rsid w:val="007A3511"/>
    <w:rsid w:val="007C122A"/>
    <w:rsid w:val="007C66DF"/>
    <w:rsid w:val="00816C53"/>
    <w:rsid w:val="00826F0D"/>
    <w:rsid w:val="00861059"/>
    <w:rsid w:val="008628A9"/>
    <w:rsid w:val="008C3124"/>
    <w:rsid w:val="008F1FDD"/>
    <w:rsid w:val="00901C27"/>
    <w:rsid w:val="0091698F"/>
    <w:rsid w:val="0093515B"/>
    <w:rsid w:val="00966E33"/>
    <w:rsid w:val="009711EE"/>
    <w:rsid w:val="009769E9"/>
    <w:rsid w:val="00985A73"/>
    <w:rsid w:val="00993F6A"/>
    <w:rsid w:val="0099551C"/>
    <w:rsid w:val="009B1674"/>
    <w:rsid w:val="009B4398"/>
    <w:rsid w:val="009C3FB9"/>
    <w:rsid w:val="009E0BD8"/>
    <w:rsid w:val="00A01060"/>
    <w:rsid w:val="00A20546"/>
    <w:rsid w:val="00A34794"/>
    <w:rsid w:val="00A810BA"/>
    <w:rsid w:val="00A8313A"/>
    <w:rsid w:val="00A86943"/>
    <w:rsid w:val="00A941DB"/>
    <w:rsid w:val="00AA024D"/>
    <w:rsid w:val="00AB0DA3"/>
    <w:rsid w:val="00AD1F41"/>
    <w:rsid w:val="00AD6804"/>
    <w:rsid w:val="00AF092D"/>
    <w:rsid w:val="00B11BA5"/>
    <w:rsid w:val="00B4144C"/>
    <w:rsid w:val="00B50FE1"/>
    <w:rsid w:val="00B558B4"/>
    <w:rsid w:val="00B5728D"/>
    <w:rsid w:val="00B8188B"/>
    <w:rsid w:val="00B86968"/>
    <w:rsid w:val="00B92696"/>
    <w:rsid w:val="00BC051C"/>
    <w:rsid w:val="00BC1B20"/>
    <w:rsid w:val="00BD2B77"/>
    <w:rsid w:val="00BD7927"/>
    <w:rsid w:val="00C10452"/>
    <w:rsid w:val="00CA6B6E"/>
    <w:rsid w:val="00CB17B5"/>
    <w:rsid w:val="00CB7EA4"/>
    <w:rsid w:val="00CC2526"/>
    <w:rsid w:val="00CF3419"/>
    <w:rsid w:val="00D70F32"/>
    <w:rsid w:val="00D85C69"/>
    <w:rsid w:val="00DA4D3A"/>
    <w:rsid w:val="00DA7899"/>
    <w:rsid w:val="00DB273F"/>
    <w:rsid w:val="00DF5AEF"/>
    <w:rsid w:val="00E11D72"/>
    <w:rsid w:val="00E34911"/>
    <w:rsid w:val="00E37D0F"/>
    <w:rsid w:val="00E74AB9"/>
    <w:rsid w:val="00E74C6E"/>
    <w:rsid w:val="00E75D43"/>
    <w:rsid w:val="00E84FF2"/>
    <w:rsid w:val="00E903FB"/>
    <w:rsid w:val="00F16599"/>
    <w:rsid w:val="00F21CC1"/>
    <w:rsid w:val="00F2241E"/>
    <w:rsid w:val="00F24DED"/>
    <w:rsid w:val="00F64C43"/>
    <w:rsid w:val="00F66D5B"/>
    <w:rsid w:val="00F6720C"/>
    <w:rsid w:val="00F73C5F"/>
    <w:rsid w:val="00FA5C38"/>
    <w:rsid w:val="00FA7A85"/>
    <w:rsid w:val="00FC0010"/>
    <w:rsid w:val="00FD5B8D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006462"/>
  </w:style>
  <w:style w:type="character" w:styleId="Hipercze">
    <w:name w:val="Hyperlink"/>
    <w:basedOn w:val="Domylnaczcionkaakapitu"/>
    <w:uiPriority w:val="99"/>
    <w:semiHidden/>
    <w:unhideWhenUsed/>
    <w:rsid w:val="00E84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84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747C-F936-4ED6-AF7C-9FF0F263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2770</Words>
  <Characters>16625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90</vt:i4>
      </vt:variant>
    </vt:vector>
  </HeadingPairs>
  <TitlesOfParts>
    <vt:vector size="9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</vt:vector>
  </TitlesOfParts>
  <Company>wshtwp</Company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4</cp:revision>
  <cp:lastPrinted>2012-11-13T12:35:00Z</cp:lastPrinted>
  <dcterms:created xsi:type="dcterms:W3CDTF">2022-09-05T09:21:00Z</dcterms:created>
  <dcterms:modified xsi:type="dcterms:W3CDTF">2022-09-05T09:32:00Z</dcterms:modified>
</cp:coreProperties>
</file>