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6A327A">
        <w:rPr>
          <w:sz w:val="32"/>
          <w:szCs w:val="32"/>
        </w:rPr>
        <w:t>3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6A327A">
        <w:rPr>
          <w:sz w:val="32"/>
          <w:szCs w:val="32"/>
        </w:rPr>
        <w:t xml:space="preserve">Obronność i bezpieczeństwo narodowe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6A327A">
        <w:rPr>
          <w:sz w:val="32"/>
          <w:szCs w:val="32"/>
        </w:rPr>
        <w:t>4</w:t>
      </w:r>
      <w:r w:rsidR="00544D7C">
        <w:rPr>
          <w:sz w:val="32"/>
          <w:szCs w:val="32"/>
        </w:rPr>
        <w:t>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435B76" w:rsidRPr="00544D7C">
        <w:rPr>
          <w:rFonts w:ascii="Bookman Old Style" w:hAnsi="Bookman Old Style"/>
          <w:sz w:val="22"/>
          <w:szCs w:val="22"/>
        </w:rPr>
        <w:fldChar w:fldCharType="begin"/>
      </w:r>
      <w:r w:rsidRPr="00544D7C">
        <w:rPr>
          <w:rFonts w:ascii="Bookman Old Style" w:hAnsi="Bookman Old Style"/>
          <w:sz w:val="22"/>
          <w:szCs w:val="22"/>
        </w:rP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 w:rsidR="00435B76" w:rsidRPr="00544D7C">
        <w:rPr>
          <w:rFonts w:ascii="Bookman Old Style" w:hAnsi="Bookman Old Style"/>
          <w:sz w:val="22"/>
          <w:szCs w:val="22"/>
        </w:rPr>
        <w:fldChar w:fldCharType="separate"/>
      </w:r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435B76" w:rsidRPr="00544D7C">
        <w:rPr>
          <w:rFonts w:ascii="Bookman Old Style" w:hAnsi="Bookman Old Style"/>
          <w:sz w:val="22"/>
          <w:szCs w:val="22"/>
        </w:rPr>
        <w:fldChar w:fldCharType="end"/>
      </w:r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6A327A" w:rsidRDefault="006A327A" w:rsidP="002F7013">
      <w:pPr>
        <w:jc w:val="both"/>
        <w:rPr>
          <w:rStyle w:val="podgl"/>
        </w:rPr>
      </w:pPr>
      <w:r w:rsidRPr="006A327A">
        <w:rPr>
          <w:rStyle w:val="podgl"/>
        </w:rPr>
        <w:t>Znajomość podstawowych zagadnień związanych z kierunkiem Obronność narodowa.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DD6688" w:rsidRDefault="006A327A" w:rsidP="002F7013">
      <w:pPr>
        <w:jc w:val="both"/>
        <w:rPr>
          <w:b/>
        </w:rPr>
      </w:pPr>
      <w:r w:rsidRPr="006A327A">
        <w:rPr>
          <w:rStyle w:val="podgl"/>
        </w:rPr>
        <w:t xml:space="preserve">Poszerzenie wiedzy zdobytej na zajęciach oraz kształtowanie umiejętności właściwych dla kierunku </w:t>
      </w:r>
      <w:proofErr w:type="spellStart"/>
      <w:r w:rsidRPr="006A327A">
        <w:rPr>
          <w:rStyle w:val="podgl"/>
        </w:rPr>
        <w:t>studiów</w:t>
      </w:r>
      <w:proofErr w:type="spellEnd"/>
      <w:r w:rsidRPr="006A327A">
        <w:rPr>
          <w:rStyle w:val="podgl"/>
        </w:rPr>
        <w:t>. Wieloaspektowe zapoznanie się z profilem działania podmiotu przyjmującego studenta na praktykę, poznanie specyfiki pracy środowiska zawodowego.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DD6688" w:rsidRPr="00D64941" w:rsidRDefault="00DD6688" w:rsidP="00DD6688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6A327A" w:rsidRDefault="006A327A" w:rsidP="006A327A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6A327A" w:rsidRDefault="006A327A" w:rsidP="006A327A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6A327A" w:rsidRPr="00255322" w:rsidRDefault="006A327A" w:rsidP="006A327A">
      <w:pPr>
        <w:jc w:val="both"/>
        <w:rPr>
          <w:bCs/>
        </w:rPr>
      </w:pPr>
    </w:p>
    <w:p w:rsidR="006A327A" w:rsidRDefault="006A327A" w:rsidP="006A327A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6A327A" w:rsidRDefault="006A327A" w:rsidP="006A327A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6A327A" w:rsidRPr="003B5D10" w:rsidRDefault="006A327A" w:rsidP="006A327A">
      <w:pPr>
        <w:autoSpaceDE w:val="0"/>
        <w:autoSpaceDN w:val="0"/>
        <w:adjustRightInd w:val="0"/>
        <w:rPr>
          <w:bCs/>
        </w:rPr>
      </w:pPr>
    </w:p>
    <w:p w:rsidR="006A327A" w:rsidRDefault="006A327A" w:rsidP="006A327A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6A327A" w:rsidRPr="00CF6A25" w:rsidRDefault="006A327A" w:rsidP="006A327A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6A327A" w:rsidRDefault="006A327A" w:rsidP="006A327A">
      <w:pPr>
        <w:autoSpaceDE w:val="0"/>
        <w:autoSpaceDN w:val="0"/>
        <w:adjustRightInd w:val="0"/>
        <w:ind w:left="720"/>
        <w:rPr>
          <w:bCs/>
        </w:rPr>
      </w:pPr>
    </w:p>
    <w:p w:rsidR="006A327A" w:rsidRDefault="006A327A" w:rsidP="006A327A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6A327A" w:rsidRDefault="006A327A" w:rsidP="006A327A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6A327A" w:rsidRDefault="006A327A" w:rsidP="006A327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6A327A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6A327A" w:rsidRDefault="006A327A" w:rsidP="006A327A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6A327A" w:rsidRDefault="006A327A" w:rsidP="006A327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6A327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6A327A" w:rsidRDefault="006A327A" w:rsidP="006A327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Pr="000E099E" w:rsidRDefault="006A327A" w:rsidP="006A327A">
      <w:pPr>
        <w:ind w:left="360"/>
        <w:rPr>
          <w:bCs/>
        </w:rPr>
      </w:pPr>
      <w:r w:rsidRPr="000E099E">
        <w:rPr>
          <w:bCs/>
        </w:rPr>
        <w:t>Studenci mogą odbywać praktyki m.in. w jednostkach administracji wojskowej, jednostkach wojskowych, w policji, straży miejskiej, straży granicznej, krajowej administracji skarbowej, państwowej straży pożarnej, służbie więziennej oraz zespołach i centrach reagowania kryzysowego. Student będzie zobowiązany do czynnego udziału w realizacji zadań tych placówek.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35753" w:rsidRDefault="00735753" w:rsidP="00816C53">
      <w:pPr>
        <w:pStyle w:val="Tekstpodstawowy"/>
        <w:jc w:val="center"/>
        <w:rPr>
          <w:b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F417BC" w:rsidRDefault="006A327A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CF6A25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6A327A" w:rsidP="00A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32" w:rsidRDefault="00A75032">
      <w:r>
        <w:separator/>
      </w:r>
    </w:p>
  </w:endnote>
  <w:endnote w:type="continuationSeparator" w:id="0">
    <w:p w:rsidR="00A75032" w:rsidRDefault="00A7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435B76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435B76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5031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32" w:rsidRDefault="00A75032">
      <w:r>
        <w:separator/>
      </w:r>
    </w:p>
  </w:footnote>
  <w:footnote w:type="continuationSeparator" w:id="0">
    <w:p w:rsidR="00A75032" w:rsidRDefault="00A75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0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8"/>
  </w:num>
  <w:num w:numId="10">
    <w:abstractNumId w:val="22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5"/>
  </w:num>
  <w:num w:numId="20">
    <w:abstractNumId w:val="21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110A"/>
    <w:rsid w:val="001244FA"/>
    <w:rsid w:val="00150A2F"/>
    <w:rsid w:val="00170DED"/>
    <w:rsid w:val="00182042"/>
    <w:rsid w:val="001C034F"/>
    <w:rsid w:val="001D61DD"/>
    <w:rsid w:val="001E1954"/>
    <w:rsid w:val="00216026"/>
    <w:rsid w:val="002222D5"/>
    <w:rsid w:val="00226A4A"/>
    <w:rsid w:val="00254EB0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45D7"/>
    <w:rsid w:val="003963BE"/>
    <w:rsid w:val="003A4C6E"/>
    <w:rsid w:val="003C40DD"/>
    <w:rsid w:val="003F3686"/>
    <w:rsid w:val="003F4139"/>
    <w:rsid w:val="004047FB"/>
    <w:rsid w:val="0042690F"/>
    <w:rsid w:val="00435B76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A327A"/>
    <w:rsid w:val="006C1917"/>
    <w:rsid w:val="006C39EE"/>
    <w:rsid w:val="006D08DF"/>
    <w:rsid w:val="006D0B8B"/>
    <w:rsid w:val="006F1CE3"/>
    <w:rsid w:val="006F4085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81188F"/>
    <w:rsid w:val="00816A38"/>
    <w:rsid w:val="00816C53"/>
    <w:rsid w:val="00817CDB"/>
    <w:rsid w:val="008536AB"/>
    <w:rsid w:val="0089536C"/>
    <w:rsid w:val="00896491"/>
    <w:rsid w:val="008A6BD3"/>
    <w:rsid w:val="008B0939"/>
    <w:rsid w:val="008B32DF"/>
    <w:rsid w:val="0090542D"/>
    <w:rsid w:val="0094692C"/>
    <w:rsid w:val="009703CE"/>
    <w:rsid w:val="009B4398"/>
    <w:rsid w:val="009B4874"/>
    <w:rsid w:val="009C511D"/>
    <w:rsid w:val="009E23B8"/>
    <w:rsid w:val="009E2C87"/>
    <w:rsid w:val="009E3FFC"/>
    <w:rsid w:val="009E44DF"/>
    <w:rsid w:val="00A01060"/>
    <w:rsid w:val="00A34794"/>
    <w:rsid w:val="00A47D9F"/>
    <w:rsid w:val="00A62B6F"/>
    <w:rsid w:val="00A75031"/>
    <w:rsid w:val="00A75032"/>
    <w:rsid w:val="00A9499B"/>
    <w:rsid w:val="00AB0DA3"/>
    <w:rsid w:val="00AE1BBD"/>
    <w:rsid w:val="00AE5785"/>
    <w:rsid w:val="00AF6908"/>
    <w:rsid w:val="00B01656"/>
    <w:rsid w:val="00B0546E"/>
    <w:rsid w:val="00B3389E"/>
    <w:rsid w:val="00B446DA"/>
    <w:rsid w:val="00B50FE1"/>
    <w:rsid w:val="00B62A5F"/>
    <w:rsid w:val="00B766E3"/>
    <w:rsid w:val="00BA2BE5"/>
    <w:rsid w:val="00BB62BD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72DD-4AA9-4504-AD33-A31B1993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2419</Words>
  <Characters>14514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5</cp:revision>
  <cp:lastPrinted>2013-06-13T07:52:00Z</cp:lastPrinted>
  <dcterms:created xsi:type="dcterms:W3CDTF">2022-08-31T09:09:00Z</dcterms:created>
  <dcterms:modified xsi:type="dcterms:W3CDTF">2022-10-17T07:35:00Z</dcterms:modified>
</cp:coreProperties>
</file>